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7054" w14:textId="2944CFBC" w:rsidR="00EF6991" w:rsidRDefault="00EF6991" w:rsidP="00FA3608">
      <w:pPr>
        <w:rPr>
          <w:rFonts w:asciiTheme="minorHAnsi" w:hAnsiTheme="minorHAnsi" w:cstheme="minorHAnsi"/>
          <w:b/>
          <w:bCs/>
          <w:color w:val="000000" w:themeColor="text1"/>
          <w:u w:val="single"/>
        </w:rPr>
      </w:pPr>
      <w:r>
        <w:rPr>
          <w:rFonts w:asciiTheme="minorHAnsi" w:hAnsiTheme="minorHAnsi" w:cstheme="minorHAnsi"/>
          <w:b/>
          <w:bCs/>
          <w:color w:val="000000" w:themeColor="text1"/>
          <w:u w:val="single"/>
        </w:rPr>
        <w:t>Due to layout issues item number 16 &amp; 17 are on this word document, put as an attachment on the email.</w:t>
      </w:r>
    </w:p>
    <w:p w14:paraId="6E592431" w14:textId="77777777" w:rsidR="00EF6991" w:rsidRDefault="00EF6991" w:rsidP="00FA3608">
      <w:pPr>
        <w:rPr>
          <w:rFonts w:asciiTheme="minorHAnsi" w:hAnsiTheme="minorHAnsi" w:cstheme="minorHAnsi"/>
          <w:b/>
          <w:bCs/>
          <w:color w:val="000000" w:themeColor="text1"/>
          <w:u w:val="single"/>
        </w:rPr>
      </w:pPr>
    </w:p>
    <w:p w14:paraId="780600C7" w14:textId="0FBA04DC" w:rsidR="00FA3608" w:rsidRPr="00FA3608" w:rsidRDefault="00FA3608" w:rsidP="00FA3608">
      <w:pPr>
        <w:rPr>
          <w:rFonts w:asciiTheme="minorHAnsi" w:hAnsiTheme="minorHAnsi" w:cstheme="minorHAnsi"/>
          <w:b/>
          <w:bCs/>
          <w:color w:val="000000" w:themeColor="text1"/>
          <w:u w:val="single"/>
        </w:rPr>
      </w:pPr>
      <w:r w:rsidRPr="00FA3608">
        <w:rPr>
          <w:rFonts w:asciiTheme="minorHAnsi" w:hAnsiTheme="minorHAnsi" w:cstheme="minorHAnsi"/>
          <w:b/>
          <w:bCs/>
          <w:color w:val="000000" w:themeColor="text1"/>
          <w:u w:val="single"/>
        </w:rPr>
        <w:t>Newsletter Item 1</w:t>
      </w:r>
      <w:r>
        <w:rPr>
          <w:rFonts w:asciiTheme="minorHAnsi" w:hAnsiTheme="minorHAnsi" w:cstheme="minorHAnsi"/>
          <w:b/>
          <w:bCs/>
          <w:color w:val="000000" w:themeColor="text1"/>
          <w:u w:val="single"/>
        </w:rPr>
        <w:t>6</w:t>
      </w:r>
    </w:p>
    <w:p w14:paraId="7BBECFDA" w14:textId="77777777" w:rsidR="00FA3608" w:rsidRDefault="00FA3608" w:rsidP="00FA3608">
      <w:pPr>
        <w:rPr>
          <w:rFonts w:ascii="Arial" w:hAnsi="Arial" w:cs="Arial"/>
          <w:b/>
          <w:bCs/>
          <w:color w:val="4472C4"/>
          <w:highlight w:val="yellow"/>
          <w:u w:val="single"/>
        </w:rPr>
      </w:pPr>
    </w:p>
    <w:p w14:paraId="64129BD9" w14:textId="5BD76189" w:rsidR="00FA3608" w:rsidRPr="00FA3608" w:rsidRDefault="00FA3608" w:rsidP="00FA3608">
      <w:pPr>
        <w:rPr>
          <w:rFonts w:ascii="Arial" w:hAnsi="Arial" w:cs="Arial"/>
          <w:b/>
          <w:bCs/>
          <w:color w:val="4472C4"/>
          <w:u w:val="single"/>
        </w:rPr>
      </w:pPr>
      <w:r w:rsidRPr="00FA3608">
        <w:rPr>
          <w:rFonts w:ascii="Arial" w:hAnsi="Arial" w:cs="Arial"/>
          <w:b/>
          <w:bCs/>
          <w:color w:val="4472C4"/>
          <w:u w:val="single"/>
        </w:rPr>
        <w:t>1</w:t>
      </w:r>
      <w:r>
        <w:rPr>
          <w:rFonts w:ascii="Arial" w:hAnsi="Arial" w:cs="Arial"/>
          <w:b/>
          <w:bCs/>
          <w:color w:val="4472C4"/>
          <w:u w:val="single"/>
        </w:rPr>
        <w:t>6</w:t>
      </w:r>
      <w:r w:rsidRPr="00FA3608">
        <w:rPr>
          <w:rFonts w:ascii="Arial" w:hAnsi="Arial" w:cs="Arial"/>
          <w:b/>
          <w:bCs/>
          <w:color w:val="4472C4"/>
          <w:u w:val="single"/>
        </w:rPr>
        <w:t>.</w:t>
      </w:r>
      <w:r w:rsidRPr="00FA3608">
        <w:rPr>
          <w:rFonts w:ascii="Arial" w:hAnsi="Arial" w:cs="Arial"/>
          <w:b/>
          <w:bCs/>
          <w:color w:val="4472C4"/>
          <w:u w:val="single"/>
        </w:rPr>
        <w:t>BSol General Practice Health &amp; Wellbeing Bitesize Sessions December 2023</w:t>
      </w:r>
    </w:p>
    <w:p w14:paraId="38F1CA38" w14:textId="77777777" w:rsidR="00FA3608" w:rsidRPr="00FA3608" w:rsidRDefault="00FA3608" w:rsidP="00FA3608">
      <w:pPr>
        <w:rPr>
          <w:rFonts w:ascii="Arial" w:hAnsi="Arial" w:cs="Arial"/>
        </w:rPr>
      </w:pPr>
    </w:p>
    <w:p w14:paraId="2EE79FE2" w14:textId="77777777" w:rsidR="00FA3608" w:rsidRPr="00FA3608" w:rsidRDefault="00FA3608" w:rsidP="00FA3608">
      <w:pPr>
        <w:rPr>
          <w:rFonts w:ascii="Arial" w:hAnsi="Arial" w:cs="Arial"/>
        </w:rPr>
      </w:pPr>
      <w:r w:rsidRPr="00FA3608">
        <w:rPr>
          <w:rFonts w:ascii="Arial" w:hAnsi="Arial" w:cs="Arial"/>
        </w:rPr>
        <w:t xml:space="preserve">Following on from the successful Health and Wellbeing bitesize programme held earlier in the year, which was produced in collaboration with the </w:t>
      </w:r>
      <w:proofErr w:type="spellStart"/>
      <w:r w:rsidRPr="00FA3608">
        <w:rPr>
          <w:rFonts w:ascii="Arial" w:hAnsi="Arial" w:cs="Arial"/>
        </w:rPr>
        <w:t>BSol</w:t>
      </w:r>
      <w:proofErr w:type="spellEnd"/>
      <w:r w:rsidRPr="00FA3608">
        <w:rPr>
          <w:rFonts w:ascii="Arial" w:hAnsi="Arial" w:cs="Arial"/>
        </w:rPr>
        <w:t xml:space="preserve"> Staff Mental Health Hub, a second series of bitesize sessions has been scheduled to take place in December, via MS Teams for </w:t>
      </w:r>
      <w:r w:rsidRPr="00FA3608">
        <w:rPr>
          <w:rFonts w:ascii="Arial" w:hAnsi="Arial" w:cs="Arial"/>
          <w:b/>
          <w:bCs/>
          <w:u w:val="single"/>
        </w:rPr>
        <w:t>all</w:t>
      </w:r>
      <w:r w:rsidRPr="00FA3608">
        <w:rPr>
          <w:rFonts w:ascii="Arial" w:hAnsi="Arial" w:cs="Arial"/>
          <w:b/>
          <w:bCs/>
        </w:rPr>
        <w:t xml:space="preserve"> General Practice staff</w:t>
      </w:r>
      <w:r w:rsidRPr="00FA3608">
        <w:rPr>
          <w:rFonts w:ascii="Arial" w:hAnsi="Arial" w:cs="Arial"/>
        </w:rPr>
        <w:t xml:space="preserve"> to help support you and your team with everyone’s Health and Wellbeing. Please make a note of the dates and times below.</w:t>
      </w:r>
    </w:p>
    <w:p w14:paraId="06ED7D44" w14:textId="77777777" w:rsidR="00FA3608" w:rsidRPr="00FA3608" w:rsidRDefault="00FA3608" w:rsidP="00FA3608">
      <w:pPr>
        <w:rPr>
          <w:rFonts w:ascii="Arial" w:hAnsi="Arial" w:cs="Arial"/>
        </w:rPr>
      </w:pPr>
    </w:p>
    <w:p w14:paraId="5FEB5D36" w14:textId="77777777" w:rsidR="00FA3608" w:rsidRPr="00FA3608" w:rsidRDefault="00FA3608" w:rsidP="00FA3608">
      <w:pPr>
        <w:rPr>
          <w:rFonts w:ascii="Arial" w:hAnsi="Arial" w:cs="Arial"/>
        </w:rPr>
      </w:pPr>
      <w:r w:rsidRPr="00FA3608">
        <w:rPr>
          <w:rFonts w:ascii="Arial" w:hAnsi="Arial" w:cs="Arial"/>
        </w:rPr>
        <w:t>These sessions are open to all members of the Primary Care workforce, please share the dates with everyone on your team. As each session is only 30 minutes, you could consider designating the sessions as protected Health and Wellbeing time for the whole team.</w:t>
      </w:r>
    </w:p>
    <w:p w14:paraId="6363D3B5" w14:textId="77777777" w:rsidR="00FA3608" w:rsidRPr="00FA3608" w:rsidRDefault="00FA3608" w:rsidP="00FA3608">
      <w:pPr>
        <w:rPr>
          <w:rFonts w:ascii="Arial" w:hAnsi="Arial" w:cs="Arial"/>
        </w:rPr>
      </w:pPr>
    </w:p>
    <w:p w14:paraId="07BDA099" w14:textId="77777777" w:rsidR="00FA3608" w:rsidRPr="00FA3608" w:rsidRDefault="00FA3608" w:rsidP="00FA3608">
      <w:pPr>
        <w:rPr>
          <w:rFonts w:ascii="Arial" w:hAnsi="Arial" w:cs="Arial"/>
        </w:rPr>
      </w:pPr>
      <w:r w:rsidRPr="00FA3608">
        <w:rPr>
          <w:rFonts w:ascii="Arial" w:hAnsi="Arial" w:cs="Arial"/>
        </w:rPr>
        <w:t>A range of topics will be covered during the sessions as listed below. Please find event poster attached, no booking required, simply click on the links to join.</w:t>
      </w:r>
    </w:p>
    <w:p w14:paraId="10C6B8E5" w14:textId="77777777" w:rsidR="00FA3608" w:rsidRPr="00FA3608" w:rsidRDefault="00FA3608" w:rsidP="00FA3608">
      <w:pPr>
        <w:rPr>
          <w:rFonts w:ascii="Arial" w:hAnsi="Arial" w:cs="Arial"/>
        </w:rPr>
      </w:pPr>
    </w:p>
    <w:tbl>
      <w:tblPr>
        <w:tblW w:w="0" w:type="auto"/>
        <w:tblCellMar>
          <w:left w:w="0" w:type="dxa"/>
          <w:right w:w="0" w:type="dxa"/>
        </w:tblCellMar>
        <w:tblLook w:val="04A0" w:firstRow="1" w:lastRow="0" w:firstColumn="1" w:lastColumn="0" w:noHBand="0" w:noVBand="1"/>
      </w:tblPr>
      <w:tblGrid>
        <w:gridCol w:w="2027"/>
        <w:gridCol w:w="1179"/>
        <w:gridCol w:w="2367"/>
        <w:gridCol w:w="1686"/>
        <w:gridCol w:w="1747"/>
      </w:tblGrid>
      <w:tr w:rsidR="00FA3608" w:rsidRPr="00FA3608" w14:paraId="250D41E0" w14:textId="77777777" w:rsidTr="00FA3608">
        <w:tc>
          <w:tcPr>
            <w:tcW w:w="3539"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hideMark/>
          </w:tcPr>
          <w:p w14:paraId="32AFDC38" w14:textId="77777777" w:rsidR="00FA3608" w:rsidRPr="00FA3608" w:rsidRDefault="00FA3608">
            <w:pPr>
              <w:spacing w:line="276" w:lineRule="auto"/>
              <w:rPr>
                <w:rFonts w:ascii="Arial" w:hAnsi="Arial" w:cs="Arial"/>
                <w:b/>
                <w:bCs/>
              </w:rPr>
            </w:pPr>
            <w:r w:rsidRPr="00FA3608">
              <w:rPr>
                <w:rFonts w:ascii="Arial" w:hAnsi="Arial" w:cs="Arial"/>
                <w:b/>
                <w:bCs/>
                <w:color w:val="FFFFFF"/>
              </w:rPr>
              <w:t>Date</w:t>
            </w:r>
          </w:p>
        </w:tc>
        <w:tc>
          <w:tcPr>
            <w:tcW w:w="1701"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1FA01E92" w14:textId="77777777" w:rsidR="00FA3608" w:rsidRPr="00FA3608" w:rsidRDefault="00FA3608">
            <w:pPr>
              <w:spacing w:line="276" w:lineRule="auto"/>
              <w:rPr>
                <w:rFonts w:ascii="Arial" w:hAnsi="Arial" w:cs="Arial"/>
                <w:b/>
                <w:bCs/>
                <w:color w:val="FFFFFF"/>
              </w:rPr>
            </w:pPr>
            <w:r w:rsidRPr="00FA3608">
              <w:rPr>
                <w:rFonts w:ascii="Arial" w:hAnsi="Arial" w:cs="Arial"/>
                <w:b/>
                <w:bCs/>
                <w:color w:val="FFFFFF"/>
              </w:rPr>
              <w:t>Time</w:t>
            </w:r>
          </w:p>
        </w:tc>
        <w:tc>
          <w:tcPr>
            <w:tcW w:w="3681"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5CC192CA" w14:textId="77777777" w:rsidR="00FA3608" w:rsidRPr="00FA3608" w:rsidRDefault="00FA3608">
            <w:pPr>
              <w:spacing w:line="276" w:lineRule="auto"/>
              <w:rPr>
                <w:rFonts w:ascii="Arial" w:hAnsi="Arial" w:cs="Arial"/>
                <w:b/>
                <w:bCs/>
                <w:color w:val="FFFFFF"/>
              </w:rPr>
            </w:pPr>
            <w:r w:rsidRPr="00FA3608">
              <w:rPr>
                <w:rFonts w:ascii="Arial" w:hAnsi="Arial" w:cs="Arial"/>
                <w:b/>
                <w:bCs/>
                <w:color w:val="FFFFFF"/>
              </w:rPr>
              <w:t>Topic</w:t>
            </w:r>
          </w:p>
        </w:tc>
        <w:tc>
          <w:tcPr>
            <w:tcW w:w="2976"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092941BA" w14:textId="77777777" w:rsidR="00FA3608" w:rsidRPr="00FA3608" w:rsidRDefault="00FA3608">
            <w:pPr>
              <w:spacing w:line="276" w:lineRule="auto"/>
              <w:rPr>
                <w:rFonts w:ascii="Arial" w:hAnsi="Arial" w:cs="Arial"/>
                <w:b/>
                <w:bCs/>
                <w:color w:val="FFFFFF"/>
              </w:rPr>
            </w:pPr>
            <w:r w:rsidRPr="00FA3608">
              <w:rPr>
                <w:rFonts w:ascii="Arial" w:hAnsi="Arial" w:cs="Arial"/>
                <w:b/>
                <w:bCs/>
                <w:color w:val="FFFFFF"/>
              </w:rPr>
              <w:t>Links to Sessions</w:t>
            </w:r>
          </w:p>
        </w:tc>
        <w:tc>
          <w:tcPr>
            <w:tcW w:w="2977"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0ECB3718" w14:textId="77777777" w:rsidR="00FA3608" w:rsidRPr="00FA3608" w:rsidRDefault="00FA3608">
            <w:pPr>
              <w:spacing w:line="276" w:lineRule="auto"/>
              <w:rPr>
                <w:rFonts w:ascii="Arial" w:hAnsi="Arial" w:cs="Arial"/>
                <w:b/>
                <w:bCs/>
                <w:color w:val="FFFFFF"/>
              </w:rPr>
            </w:pPr>
            <w:r w:rsidRPr="00FA3608">
              <w:rPr>
                <w:rFonts w:ascii="Arial" w:hAnsi="Arial" w:cs="Arial"/>
                <w:b/>
                <w:bCs/>
                <w:color w:val="FFFFFF"/>
              </w:rPr>
              <w:t>Delivered By</w:t>
            </w:r>
          </w:p>
        </w:tc>
      </w:tr>
      <w:tr w:rsidR="00FA3608" w:rsidRPr="00FA3608" w14:paraId="46305129" w14:textId="77777777" w:rsidTr="00FA3608">
        <w:trPr>
          <w:trHeight w:val="617"/>
        </w:trPr>
        <w:tc>
          <w:tcPr>
            <w:tcW w:w="353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8A50406" w14:textId="77777777" w:rsidR="00FA3608" w:rsidRPr="00FA3608" w:rsidRDefault="00FA3608">
            <w:pPr>
              <w:spacing w:before="240" w:line="276" w:lineRule="auto"/>
              <w:rPr>
                <w:rFonts w:ascii="Arial" w:hAnsi="Arial" w:cs="Arial"/>
                <w:b/>
                <w:bCs/>
                <w:color w:val="FFFFFF"/>
              </w:rPr>
            </w:pPr>
            <w:r w:rsidRPr="00FA3608">
              <w:rPr>
                <w:rFonts w:ascii="Arial" w:hAnsi="Arial" w:cs="Arial"/>
                <w:b/>
                <w:bCs/>
                <w:color w:val="FFFFFF"/>
              </w:rPr>
              <w:t>Tuesday 5</w:t>
            </w:r>
            <w:r w:rsidRPr="00FA3608">
              <w:rPr>
                <w:rFonts w:ascii="Arial" w:hAnsi="Arial" w:cs="Arial"/>
                <w:b/>
                <w:bCs/>
                <w:color w:val="FFFFFF"/>
                <w:vertAlign w:val="superscript"/>
              </w:rPr>
              <w:t>th</w:t>
            </w:r>
            <w:r w:rsidRPr="00FA3608">
              <w:rPr>
                <w:rFonts w:ascii="Arial" w:hAnsi="Arial" w:cs="Arial"/>
                <w:b/>
                <w:bCs/>
                <w:color w:val="FFFFFF"/>
              </w:rPr>
              <w:t xml:space="preserve"> December</w:t>
            </w:r>
          </w:p>
        </w:tc>
        <w:tc>
          <w:tcPr>
            <w:tcW w:w="170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D97FEE5" w14:textId="77777777" w:rsidR="00FA3608" w:rsidRPr="00FA3608" w:rsidRDefault="00FA3608">
            <w:pPr>
              <w:spacing w:before="240" w:line="276" w:lineRule="auto"/>
              <w:rPr>
                <w:rFonts w:ascii="Arial" w:hAnsi="Arial" w:cs="Arial"/>
                <w:b/>
                <w:bCs/>
              </w:rPr>
            </w:pPr>
            <w:r w:rsidRPr="00FA3608">
              <w:rPr>
                <w:rFonts w:ascii="Arial" w:hAnsi="Arial" w:cs="Arial"/>
                <w:b/>
                <w:bCs/>
                <w:color w:val="000000"/>
              </w:rPr>
              <w:t>1pm – 1.30pm</w:t>
            </w:r>
          </w:p>
        </w:tc>
        <w:tc>
          <w:tcPr>
            <w:tcW w:w="368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0B1A712F" w14:textId="77777777" w:rsidR="00FA3608" w:rsidRPr="00FA3608" w:rsidRDefault="00FA3608">
            <w:pPr>
              <w:spacing w:before="240" w:line="276" w:lineRule="auto"/>
              <w:rPr>
                <w:rFonts w:ascii="Arial" w:hAnsi="Arial" w:cs="Arial"/>
                <w:b/>
                <w:bCs/>
              </w:rPr>
            </w:pPr>
            <w:r w:rsidRPr="00FA3608">
              <w:rPr>
                <w:rFonts w:ascii="Arial" w:hAnsi="Arial" w:cs="Arial"/>
                <w:b/>
                <w:bCs/>
                <w:color w:val="000000"/>
              </w:rPr>
              <w:t>Compassionate Self-Care</w:t>
            </w:r>
          </w:p>
        </w:tc>
        <w:tc>
          <w:tcPr>
            <w:tcW w:w="2976"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1074D153" w14:textId="77777777" w:rsidR="00FA3608" w:rsidRPr="00FA3608" w:rsidRDefault="00FA3608">
            <w:pPr>
              <w:spacing w:before="240" w:line="276" w:lineRule="auto"/>
              <w:rPr>
                <w:rFonts w:ascii="Arial" w:hAnsi="Arial" w:cs="Arial"/>
                <w:color w:val="4472C4"/>
                <w:sz w:val="20"/>
                <w:szCs w:val="20"/>
              </w:rPr>
            </w:pPr>
            <w:hyperlink r:id="rId4" w:tgtFrame="_blank" w:history="1">
              <w:r w:rsidRPr="00FA3608">
                <w:rPr>
                  <w:rStyle w:val="Hyperlink"/>
                  <w:rFonts w:ascii="Arial" w:hAnsi="Arial" w:cs="Arial"/>
                  <w:sz w:val="20"/>
                  <w:szCs w:val="20"/>
                  <w:lang w:val="en-US"/>
                </w:rPr>
                <w:t>Click here to join the meeting</w:t>
              </w:r>
            </w:hyperlink>
          </w:p>
        </w:tc>
        <w:tc>
          <w:tcPr>
            <w:tcW w:w="2977"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6C8F07EF" w14:textId="77777777" w:rsidR="00FA3608" w:rsidRPr="00FA3608" w:rsidRDefault="00FA3608">
            <w:pPr>
              <w:spacing w:before="240" w:after="240" w:line="276" w:lineRule="auto"/>
              <w:rPr>
                <w:rFonts w:ascii="Arial" w:hAnsi="Arial" w:cs="Arial"/>
              </w:rPr>
            </w:pPr>
            <w:proofErr w:type="spellStart"/>
            <w:r w:rsidRPr="00FA3608">
              <w:rPr>
                <w:rFonts w:ascii="Arial" w:hAnsi="Arial" w:cs="Arial"/>
                <w:color w:val="000000"/>
              </w:rPr>
              <w:t>Dr.</w:t>
            </w:r>
            <w:proofErr w:type="spellEnd"/>
            <w:r w:rsidRPr="00FA3608">
              <w:rPr>
                <w:rFonts w:ascii="Arial" w:hAnsi="Arial" w:cs="Arial"/>
                <w:color w:val="000000"/>
              </w:rPr>
              <w:t xml:space="preserve"> Anna Regan</w:t>
            </w:r>
          </w:p>
        </w:tc>
      </w:tr>
      <w:tr w:rsidR="00FA3608" w:rsidRPr="00FA3608" w14:paraId="7D46CE3C" w14:textId="77777777" w:rsidTr="00FA3608">
        <w:tc>
          <w:tcPr>
            <w:tcW w:w="353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6A67D1E" w14:textId="77777777" w:rsidR="00FA3608" w:rsidRPr="00FA3608" w:rsidRDefault="00FA3608">
            <w:pPr>
              <w:spacing w:before="240" w:line="276" w:lineRule="auto"/>
              <w:rPr>
                <w:rFonts w:ascii="Arial" w:hAnsi="Arial" w:cs="Arial"/>
                <w:b/>
                <w:bCs/>
                <w:color w:val="FFFFFF"/>
              </w:rPr>
            </w:pPr>
            <w:r w:rsidRPr="00FA3608">
              <w:rPr>
                <w:rFonts w:ascii="Arial" w:hAnsi="Arial" w:cs="Arial"/>
                <w:b/>
                <w:bCs/>
                <w:color w:val="FFFFFF"/>
              </w:rPr>
              <w:t>Wednesday 6</w:t>
            </w:r>
            <w:r w:rsidRPr="00FA3608">
              <w:rPr>
                <w:rFonts w:ascii="Arial" w:hAnsi="Arial" w:cs="Arial"/>
                <w:b/>
                <w:bCs/>
                <w:color w:val="FFFFFF"/>
                <w:vertAlign w:val="superscript"/>
              </w:rPr>
              <w:t>th</w:t>
            </w:r>
            <w:r w:rsidRPr="00FA3608">
              <w:rPr>
                <w:rFonts w:ascii="Arial" w:hAnsi="Arial" w:cs="Arial"/>
                <w:b/>
                <w:bCs/>
                <w:color w:val="FFFFFF"/>
              </w:rPr>
              <w:t xml:space="preserve"> December</w:t>
            </w:r>
          </w:p>
        </w:tc>
        <w:tc>
          <w:tcPr>
            <w:tcW w:w="170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7C1ABEF6" w14:textId="77777777" w:rsidR="00FA3608" w:rsidRPr="00FA3608" w:rsidRDefault="00FA3608">
            <w:pPr>
              <w:spacing w:before="240" w:line="276" w:lineRule="auto"/>
              <w:rPr>
                <w:rFonts w:ascii="Arial" w:hAnsi="Arial" w:cs="Arial"/>
                <w:b/>
                <w:bCs/>
              </w:rPr>
            </w:pPr>
            <w:r w:rsidRPr="00FA3608">
              <w:rPr>
                <w:rFonts w:ascii="Arial" w:hAnsi="Arial" w:cs="Arial"/>
                <w:b/>
                <w:bCs/>
                <w:color w:val="000000"/>
              </w:rPr>
              <w:t>1pm – 1.30pm</w:t>
            </w:r>
          </w:p>
        </w:tc>
        <w:tc>
          <w:tcPr>
            <w:tcW w:w="368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291CE61E" w14:textId="77777777" w:rsidR="00FA3608" w:rsidRPr="00FA3608" w:rsidRDefault="00FA3608">
            <w:pPr>
              <w:spacing w:before="240" w:line="276" w:lineRule="auto"/>
              <w:rPr>
                <w:rFonts w:ascii="Arial" w:hAnsi="Arial" w:cs="Arial"/>
                <w:b/>
                <w:bCs/>
              </w:rPr>
            </w:pPr>
            <w:r w:rsidRPr="00FA3608">
              <w:rPr>
                <w:rFonts w:ascii="Arial" w:hAnsi="Arial" w:cs="Arial"/>
                <w:b/>
                <w:bCs/>
                <w:color w:val="000000"/>
              </w:rPr>
              <w:t xml:space="preserve">Menopause Support </w:t>
            </w:r>
          </w:p>
        </w:tc>
        <w:tc>
          <w:tcPr>
            <w:tcW w:w="2976"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54B4E563" w14:textId="77777777" w:rsidR="00FA3608" w:rsidRPr="00FA3608" w:rsidRDefault="00FA3608">
            <w:pPr>
              <w:spacing w:before="240" w:line="276" w:lineRule="auto"/>
              <w:rPr>
                <w:rFonts w:ascii="Arial" w:hAnsi="Arial" w:cs="Arial"/>
                <w:b/>
                <w:bCs/>
                <w:color w:val="4472C4"/>
                <w:sz w:val="20"/>
                <w:szCs w:val="20"/>
              </w:rPr>
            </w:pPr>
            <w:r w:rsidRPr="00FA3608">
              <w:rPr>
                <w:rFonts w:ascii="Arial" w:hAnsi="Arial" w:cs="Arial"/>
                <w:color w:val="000000"/>
                <w:sz w:val="20"/>
                <w:szCs w:val="20"/>
              </w:rPr>
              <w:t> </w:t>
            </w:r>
            <w:hyperlink r:id="rId5" w:tgtFrame="_blank" w:history="1">
              <w:r w:rsidRPr="00FA3608">
                <w:rPr>
                  <w:rStyle w:val="Hyperlink"/>
                  <w:rFonts w:ascii="Arial" w:hAnsi="Arial" w:cs="Arial"/>
                  <w:sz w:val="20"/>
                  <w:szCs w:val="20"/>
                  <w:lang w:val="en-US"/>
                </w:rPr>
                <w:t>Click here to join the meeting</w:t>
              </w:r>
            </w:hyperlink>
          </w:p>
        </w:tc>
        <w:tc>
          <w:tcPr>
            <w:tcW w:w="2977"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3AD0F4A9" w14:textId="77777777" w:rsidR="00FA3608" w:rsidRPr="00FA3608" w:rsidRDefault="00FA3608">
            <w:pPr>
              <w:spacing w:before="240" w:after="240" w:line="276" w:lineRule="auto"/>
              <w:rPr>
                <w:rFonts w:ascii="Arial" w:hAnsi="Arial" w:cs="Arial"/>
                <w:color w:val="000000"/>
              </w:rPr>
            </w:pPr>
            <w:r w:rsidRPr="00FA3608">
              <w:rPr>
                <w:rFonts w:ascii="Arial" w:hAnsi="Arial" w:cs="Arial"/>
                <w:color w:val="000000"/>
              </w:rPr>
              <w:t>Dr Susheel K Randhawa</w:t>
            </w:r>
          </w:p>
        </w:tc>
      </w:tr>
      <w:tr w:rsidR="00FA3608" w:rsidRPr="00FA3608" w14:paraId="47EDDFAA" w14:textId="77777777" w:rsidTr="00FA3608">
        <w:tc>
          <w:tcPr>
            <w:tcW w:w="353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2062C1A5" w14:textId="77777777" w:rsidR="00FA3608" w:rsidRPr="00FA3608" w:rsidRDefault="00FA3608">
            <w:pPr>
              <w:spacing w:before="240" w:after="240" w:line="276" w:lineRule="auto"/>
              <w:rPr>
                <w:rFonts w:ascii="Arial" w:hAnsi="Arial" w:cs="Arial"/>
                <w:b/>
                <w:bCs/>
                <w:color w:val="FFFFFF"/>
              </w:rPr>
            </w:pPr>
            <w:r w:rsidRPr="00FA3608">
              <w:rPr>
                <w:rFonts w:ascii="Arial" w:hAnsi="Arial" w:cs="Arial"/>
                <w:b/>
                <w:bCs/>
                <w:color w:val="FFFFFF"/>
              </w:rPr>
              <w:t>Thursday 7</w:t>
            </w:r>
            <w:r w:rsidRPr="00FA3608">
              <w:rPr>
                <w:rFonts w:ascii="Arial" w:hAnsi="Arial" w:cs="Arial"/>
                <w:b/>
                <w:bCs/>
                <w:color w:val="FFFFFF"/>
                <w:vertAlign w:val="superscript"/>
              </w:rPr>
              <w:t>th</w:t>
            </w:r>
            <w:r w:rsidRPr="00FA3608">
              <w:rPr>
                <w:rFonts w:ascii="Arial" w:hAnsi="Arial" w:cs="Arial"/>
                <w:b/>
                <w:bCs/>
                <w:color w:val="FFFFFF"/>
              </w:rPr>
              <w:t xml:space="preserve"> December </w:t>
            </w:r>
          </w:p>
        </w:tc>
        <w:tc>
          <w:tcPr>
            <w:tcW w:w="170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07AB9583" w14:textId="77777777" w:rsidR="00FA3608" w:rsidRPr="00FA3608" w:rsidRDefault="00FA3608">
            <w:pPr>
              <w:spacing w:before="240" w:after="240" w:line="276" w:lineRule="auto"/>
              <w:rPr>
                <w:rFonts w:ascii="Arial" w:hAnsi="Arial" w:cs="Arial"/>
                <w:b/>
                <w:bCs/>
              </w:rPr>
            </w:pPr>
            <w:r w:rsidRPr="00FA3608">
              <w:rPr>
                <w:rFonts w:ascii="Arial" w:hAnsi="Arial" w:cs="Arial"/>
                <w:b/>
                <w:bCs/>
                <w:color w:val="000000"/>
              </w:rPr>
              <w:t>1pm – 1.30pm</w:t>
            </w:r>
          </w:p>
        </w:tc>
        <w:tc>
          <w:tcPr>
            <w:tcW w:w="368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5C936967" w14:textId="77777777" w:rsidR="00FA3608" w:rsidRPr="00FA3608" w:rsidRDefault="00FA3608">
            <w:pPr>
              <w:spacing w:before="240" w:after="240" w:line="276" w:lineRule="auto"/>
              <w:rPr>
                <w:rFonts w:ascii="Arial" w:hAnsi="Arial" w:cs="Arial"/>
                <w:b/>
                <w:bCs/>
              </w:rPr>
            </w:pPr>
            <w:r w:rsidRPr="00FA3608">
              <w:rPr>
                <w:rFonts w:ascii="Arial" w:hAnsi="Arial" w:cs="Arial"/>
                <w:b/>
                <w:bCs/>
                <w:color w:val="000000"/>
              </w:rPr>
              <w:t>Improving Sleep</w:t>
            </w:r>
          </w:p>
        </w:tc>
        <w:tc>
          <w:tcPr>
            <w:tcW w:w="2976"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1E3F71B5" w14:textId="77777777" w:rsidR="00FA3608" w:rsidRPr="00FA3608" w:rsidRDefault="00FA3608">
            <w:pPr>
              <w:spacing w:before="240" w:after="240" w:line="276" w:lineRule="auto"/>
              <w:rPr>
                <w:rFonts w:ascii="Arial" w:hAnsi="Arial" w:cs="Arial"/>
                <w:color w:val="4472C4"/>
                <w:sz w:val="20"/>
                <w:szCs w:val="20"/>
              </w:rPr>
            </w:pPr>
            <w:r w:rsidRPr="00FA3608">
              <w:rPr>
                <w:rFonts w:ascii="Arial" w:hAnsi="Arial" w:cs="Arial"/>
                <w:color w:val="000000"/>
                <w:sz w:val="20"/>
                <w:szCs w:val="20"/>
              </w:rPr>
              <w:t> </w:t>
            </w:r>
            <w:hyperlink r:id="rId6" w:tgtFrame="_blank" w:history="1">
              <w:r w:rsidRPr="00FA3608">
                <w:rPr>
                  <w:rStyle w:val="Hyperlink"/>
                  <w:rFonts w:ascii="Arial" w:hAnsi="Arial" w:cs="Arial"/>
                  <w:sz w:val="20"/>
                  <w:szCs w:val="20"/>
                  <w:lang w:val="en-US"/>
                </w:rPr>
                <w:t>Click here to join the meeting</w:t>
              </w:r>
            </w:hyperlink>
          </w:p>
        </w:tc>
        <w:tc>
          <w:tcPr>
            <w:tcW w:w="2977"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02F9E5B4" w14:textId="77777777" w:rsidR="00FA3608" w:rsidRPr="00FA3608" w:rsidRDefault="00FA3608">
            <w:pPr>
              <w:spacing w:before="240" w:after="240" w:line="276" w:lineRule="auto"/>
              <w:rPr>
                <w:rFonts w:ascii="Arial" w:hAnsi="Arial" w:cs="Arial"/>
                <w:color w:val="000000"/>
              </w:rPr>
            </w:pPr>
            <w:proofErr w:type="spellStart"/>
            <w:r w:rsidRPr="00FA3608">
              <w:rPr>
                <w:rFonts w:ascii="Arial" w:hAnsi="Arial" w:cs="Arial"/>
                <w:color w:val="000000"/>
              </w:rPr>
              <w:t>Dr.</w:t>
            </w:r>
            <w:proofErr w:type="spellEnd"/>
            <w:r w:rsidRPr="00FA3608">
              <w:rPr>
                <w:rFonts w:ascii="Arial" w:hAnsi="Arial" w:cs="Arial"/>
                <w:color w:val="000000"/>
              </w:rPr>
              <w:t xml:space="preserve"> Mel Snape</w:t>
            </w:r>
          </w:p>
        </w:tc>
      </w:tr>
      <w:tr w:rsidR="00FA3608" w:rsidRPr="00FA3608" w14:paraId="1F7C5CEB" w14:textId="77777777" w:rsidTr="00FA3608">
        <w:tc>
          <w:tcPr>
            <w:tcW w:w="353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BAA5C39" w14:textId="77777777" w:rsidR="00FA3608" w:rsidRPr="00FA3608" w:rsidRDefault="00FA3608">
            <w:pPr>
              <w:spacing w:before="240" w:after="240" w:line="276" w:lineRule="auto"/>
              <w:rPr>
                <w:rFonts w:ascii="Arial" w:hAnsi="Arial" w:cs="Arial"/>
                <w:b/>
                <w:bCs/>
                <w:color w:val="FFFFFF"/>
              </w:rPr>
            </w:pPr>
            <w:r w:rsidRPr="00FA3608">
              <w:rPr>
                <w:rFonts w:ascii="Arial" w:hAnsi="Arial" w:cs="Arial"/>
                <w:b/>
                <w:bCs/>
                <w:color w:val="FFFFFF"/>
              </w:rPr>
              <w:t>Tuesday 12</w:t>
            </w:r>
            <w:r w:rsidRPr="00FA3608">
              <w:rPr>
                <w:rFonts w:ascii="Arial" w:hAnsi="Arial" w:cs="Arial"/>
                <w:b/>
                <w:bCs/>
                <w:color w:val="FFFFFF"/>
                <w:vertAlign w:val="superscript"/>
              </w:rPr>
              <w:t>th</w:t>
            </w:r>
            <w:r w:rsidRPr="00FA3608">
              <w:rPr>
                <w:rFonts w:ascii="Arial" w:hAnsi="Arial" w:cs="Arial"/>
                <w:b/>
                <w:bCs/>
                <w:color w:val="FFFFFF"/>
              </w:rPr>
              <w:t xml:space="preserve"> December</w:t>
            </w:r>
          </w:p>
        </w:tc>
        <w:tc>
          <w:tcPr>
            <w:tcW w:w="170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21A0AA8F" w14:textId="77777777" w:rsidR="00FA3608" w:rsidRPr="00FA3608" w:rsidRDefault="00FA3608">
            <w:pPr>
              <w:spacing w:before="240" w:after="240" w:line="276" w:lineRule="auto"/>
              <w:rPr>
                <w:rFonts w:ascii="Arial" w:hAnsi="Arial" w:cs="Arial"/>
                <w:b/>
                <w:bCs/>
              </w:rPr>
            </w:pPr>
            <w:r w:rsidRPr="00FA3608">
              <w:rPr>
                <w:rFonts w:ascii="Arial" w:hAnsi="Arial" w:cs="Arial"/>
                <w:b/>
                <w:bCs/>
                <w:color w:val="000000"/>
              </w:rPr>
              <w:t>1pm – 1.30pm</w:t>
            </w:r>
          </w:p>
        </w:tc>
        <w:tc>
          <w:tcPr>
            <w:tcW w:w="368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2BBBFE1A" w14:textId="77777777" w:rsidR="00FA3608" w:rsidRPr="00FA3608" w:rsidRDefault="00FA3608">
            <w:pPr>
              <w:spacing w:before="240" w:after="240" w:line="276" w:lineRule="auto"/>
              <w:rPr>
                <w:rFonts w:ascii="Arial" w:hAnsi="Arial" w:cs="Arial"/>
                <w:b/>
                <w:bCs/>
              </w:rPr>
            </w:pPr>
            <w:r w:rsidRPr="00FA3608">
              <w:rPr>
                <w:rFonts w:ascii="Arial" w:hAnsi="Arial" w:cs="Arial"/>
                <w:b/>
                <w:bCs/>
                <w:color w:val="000000"/>
              </w:rPr>
              <w:t>Mindfulness and relaxation    </w:t>
            </w:r>
          </w:p>
        </w:tc>
        <w:tc>
          <w:tcPr>
            <w:tcW w:w="2976"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660FF03A" w14:textId="77777777" w:rsidR="00FA3608" w:rsidRPr="00FA3608" w:rsidRDefault="00FA3608">
            <w:pPr>
              <w:spacing w:before="240" w:after="240" w:line="276" w:lineRule="auto"/>
              <w:rPr>
                <w:rFonts w:ascii="Arial" w:hAnsi="Arial" w:cs="Arial"/>
                <w:color w:val="4472C4"/>
                <w:sz w:val="20"/>
                <w:szCs w:val="20"/>
              </w:rPr>
            </w:pPr>
            <w:r w:rsidRPr="00FA3608">
              <w:rPr>
                <w:rFonts w:ascii="Arial" w:hAnsi="Arial" w:cs="Arial"/>
                <w:color w:val="000000"/>
                <w:sz w:val="20"/>
                <w:szCs w:val="20"/>
              </w:rPr>
              <w:t> </w:t>
            </w:r>
            <w:hyperlink r:id="rId7" w:tgtFrame="_blank" w:history="1">
              <w:r w:rsidRPr="00FA3608">
                <w:rPr>
                  <w:rStyle w:val="Hyperlink"/>
                  <w:rFonts w:ascii="Arial" w:hAnsi="Arial" w:cs="Arial"/>
                  <w:sz w:val="20"/>
                  <w:szCs w:val="20"/>
                  <w:lang w:val="en-US"/>
                </w:rPr>
                <w:t>Click here to join the meeting</w:t>
              </w:r>
            </w:hyperlink>
          </w:p>
        </w:tc>
        <w:tc>
          <w:tcPr>
            <w:tcW w:w="2977"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0C7FD789" w14:textId="77777777" w:rsidR="00FA3608" w:rsidRPr="00FA3608" w:rsidRDefault="00FA3608">
            <w:pPr>
              <w:spacing w:before="240" w:after="240" w:line="276" w:lineRule="auto"/>
              <w:rPr>
                <w:rFonts w:ascii="Arial" w:hAnsi="Arial" w:cs="Arial"/>
                <w:color w:val="000000"/>
              </w:rPr>
            </w:pPr>
            <w:r w:rsidRPr="00FA3608">
              <w:rPr>
                <w:rFonts w:ascii="Arial" w:hAnsi="Arial" w:cs="Arial"/>
                <w:color w:val="000000"/>
              </w:rPr>
              <w:t>Sophie Abatis</w:t>
            </w:r>
          </w:p>
        </w:tc>
      </w:tr>
      <w:tr w:rsidR="00FA3608" w:rsidRPr="00FA3608" w14:paraId="7A11BB6A" w14:textId="77777777" w:rsidTr="00FA3608">
        <w:tc>
          <w:tcPr>
            <w:tcW w:w="353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105550D" w14:textId="77777777" w:rsidR="00FA3608" w:rsidRPr="00FA3608" w:rsidRDefault="00FA3608">
            <w:pPr>
              <w:spacing w:before="240" w:after="240" w:line="276" w:lineRule="auto"/>
              <w:rPr>
                <w:rFonts w:ascii="Arial" w:hAnsi="Arial" w:cs="Arial"/>
                <w:b/>
                <w:bCs/>
                <w:color w:val="FFFFFF"/>
              </w:rPr>
            </w:pPr>
            <w:r w:rsidRPr="00FA3608">
              <w:rPr>
                <w:rFonts w:ascii="Arial" w:hAnsi="Arial" w:cs="Arial"/>
                <w:b/>
                <w:bCs/>
                <w:color w:val="FFFFFF"/>
              </w:rPr>
              <w:t>Wednesday 13</w:t>
            </w:r>
            <w:r w:rsidRPr="00FA3608">
              <w:rPr>
                <w:rFonts w:ascii="Arial" w:hAnsi="Arial" w:cs="Arial"/>
                <w:b/>
                <w:bCs/>
                <w:color w:val="FFFFFF"/>
                <w:vertAlign w:val="superscript"/>
              </w:rPr>
              <w:t>th</w:t>
            </w:r>
            <w:r w:rsidRPr="00FA3608">
              <w:rPr>
                <w:rFonts w:ascii="Arial" w:hAnsi="Arial" w:cs="Arial"/>
                <w:b/>
                <w:bCs/>
                <w:color w:val="FFFFFF"/>
              </w:rPr>
              <w:t xml:space="preserve"> December</w:t>
            </w:r>
          </w:p>
        </w:tc>
        <w:tc>
          <w:tcPr>
            <w:tcW w:w="170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49C979C" w14:textId="77777777" w:rsidR="00FA3608" w:rsidRPr="00FA3608" w:rsidRDefault="00FA3608">
            <w:pPr>
              <w:spacing w:before="240" w:after="240" w:line="276" w:lineRule="auto"/>
              <w:rPr>
                <w:rFonts w:ascii="Arial" w:hAnsi="Arial" w:cs="Arial"/>
                <w:b/>
                <w:bCs/>
              </w:rPr>
            </w:pPr>
            <w:r w:rsidRPr="00FA3608">
              <w:rPr>
                <w:rFonts w:ascii="Arial" w:hAnsi="Arial" w:cs="Arial"/>
                <w:b/>
                <w:bCs/>
                <w:color w:val="000000"/>
              </w:rPr>
              <w:t>1pm – 1.30pm</w:t>
            </w:r>
          </w:p>
        </w:tc>
        <w:tc>
          <w:tcPr>
            <w:tcW w:w="368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67104E1" w14:textId="77777777" w:rsidR="00FA3608" w:rsidRPr="00FA3608" w:rsidRDefault="00FA3608">
            <w:pPr>
              <w:spacing w:before="240" w:after="240" w:line="276" w:lineRule="auto"/>
              <w:rPr>
                <w:rFonts w:ascii="Arial" w:hAnsi="Arial" w:cs="Arial"/>
                <w:b/>
                <w:bCs/>
              </w:rPr>
            </w:pPr>
            <w:r w:rsidRPr="00FA3608">
              <w:rPr>
                <w:rFonts w:ascii="Arial" w:hAnsi="Arial" w:cs="Arial"/>
                <w:b/>
                <w:bCs/>
                <w:color w:val="000000"/>
              </w:rPr>
              <w:t>Managing Low Mood    </w:t>
            </w:r>
          </w:p>
        </w:tc>
        <w:tc>
          <w:tcPr>
            <w:tcW w:w="2976"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78D4FC6F" w14:textId="77777777" w:rsidR="00FA3608" w:rsidRPr="00FA3608" w:rsidRDefault="00FA3608">
            <w:pPr>
              <w:spacing w:before="240" w:after="240" w:line="276" w:lineRule="auto"/>
              <w:rPr>
                <w:rFonts w:ascii="Arial" w:hAnsi="Arial" w:cs="Arial"/>
                <w:color w:val="4472C4"/>
                <w:sz w:val="20"/>
                <w:szCs w:val="20"/>
              </w:rPr>
            </w:pPr>
            <w:r w:rsidRPr="00FA3608">
              <w:rPr>
                <w:rFonts w:ascii="Arial" w:hAnsi="Arial" w:cs="Arial"/>
                <w:color w:val="000000"/>
                <w:sz w:val="20"/>
                <w:szCs w:val="20"/>
              </w:rPr>
              <w:t> </w:t>
            </w:r>
            <w:hyperlink r:id="rId8" w:tgtFrame="_blank" w:history="1">
              <w:r w:rsidRPr="00FA3608">
                <w:rPr>
                  <w:rStyle w:val="Hyperlink"/>
                  <w:rFonts w:ascii="Arial" w:hAnsi="Arial" w:cs="Arial"/>
                  <w:sz w:val="20"/>
                  <w:szCs w:val="20"/>
                  <w:lang w:val="en-US"/>
                </w:rPr>
                <w:t>Click here to join the meeting</w:t>
              </w:r>
            </w:hyperlink>
          </w:p>
        </w:tc>
        <w:tc>
          <w:tcPr>
            <w:tcW w:w="2977"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1DE52038" w14:textId="77777777" w:rsidR="00FA3608" w:rsidRPr="00FA3608" w:rsidRDefault="00FA3608">
            <w:pPr>
              <w:spacing w:before="240" w:after="240" w:line="276" w:lineRule="auto"/>
              <w:rPr>
                <w:rFonts w:ascii="Arial" w:hAnsi="Arial" w:cs="Arial"/>
                <w:color w:val="000000"/>
              </w:rPr>
            </w:pPr>
            <w:r w:rsidRPr="00FA3608">
              <w:rPr>
                <w:rFonts w:ascii="Arial" w:hAnsi="Arial" w:cs="Arial"/>
                <w:color w:val="000000"/>
              </w:rPr>
              <w:t>Jo Gill</w:t>
            </w:r>
          </w:p>
        </w:tc>
      </w:tr>
      <w:tr w:rsidR="00FA3608" w:rsidRPr="00FA3608" w14:paraId="762851E7" w14:textId="77777777" w:rsidTr="00FA3608">
        <w:tc>
          <w:tcPr>
            <w:tcW w:w="3539"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154FBEC2" w14:textId="77777777" w:rsidR="00FA3608" w:rsidRPr="00FA3608" w:rsidRDefault="00FA3608">
            <w:pPr>
              <w:spacing w:before="240" w:after="240" w:line="276" w:lineRule="auto"/>
              <w:rPr>
                <w:rFonts w:ascii="Arial" w:hAnsi="Arial" w:cs="Arial"/>
                <w:b/>
                <w:bCs/>
                <w:color w:val="FFFFFF"/>
              </w:rPr>
            </w:pPr>
            <w:r w:rsidRPr="00FA3608">
              <w:rPr>
                <w:rFonts w:ascii="Arial" w:hAnsi="Arial" w:cs="Arial"/>
                <w:b/>
                <w:bCs/>
                <w:color w:val="FFFFFF"/>
              </w:rPr>
              <w:t>Thursday 14</w:t>
            </w:r>
            <w:r w:rsidRPr="00FA3608">
              <w:rPr>
                <w:rFonts w:ascii="Arial" w:hAnsi="Arial" w:cs="Arial"/>
                <w:b/>
                <w:bCs/>
                <w:color w:val="FFFFFF"/>
                <w:vertAlign w:val="superscript"/>
              </w:rPr>
              <w:t>th</w:t>
            </w:r>
            <w:r w:rsidRPr="00FA3608">
              <w:rPr>
                <w:rFonts w:ascii="Arial" w:hAnsi="Arial" w:cs="Arial"/>
                <w:b/>
                <w:bCs/>
                <w:color w:val="FFFFFF"/>
              </w:rPr>
              <w:t xml:space="preserve"> December</w:t>
            </w:r>
          </w:p>
        </w:tc>
        <w:tc>
          <w:tcPr>
            <w:tcW w:w="170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2F55C5A9" w14:textId="77777777" w:rsidR="00FA3608" w:rsidRPr="00FA3608" w:rsidRDefault="00FA3608">
            <w:pPr>
              <w:spacing w:before="240" w:after="240" w:line="276" w:lineRule="auto"/>
              <w:rPr>
                <w:rFonts w:ascii="Arial" w:hAnsi="Arial" w:cs="Arial"/>
                <w:b/>
                <w:bCs/>
                <w:color w:val="000000"/>
              </w:rPr>
            </w:pPr>
            <w:r w:rsidRPr="00FA3608">
              <w:rPr>
                <w:rFonts w:ascii="Arial" w:hAnsi="Arial" w:cs="Arial"/>
                <w:b/>
                <w:bCs/>
                <w:color w:val="000000"/>
              </w:rPr>
              <w:t>1pm – 1.30pm</w:t>
            </w:r>
          </w:p>
        </w:tc>
        <w:tc>
          <w:tcPr>
            <w:tcW w:w="368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088CAC2E" w14:textId="77777777" w:rsidR="00FA3608" w:rsidRPr="00FA3608" w:rsidRDefault="00FA3608">
            <w:pPr>
              <w:spacing w:before="240" w:after="240" w:line="276" w:lineRule="auto"/>
              <w:rPr>
                <w:rFonts w:ascii="Arial" w:hAnsi="Arial" w:cs="Arial"/>
                <w:b/>
                <w:bCs/>
                <w:color w:val="000000"/>
              </w:rPr>
            </w:pPr>
            <w:r w:rsidRPr="00FA3608">
              <w:rPr>
                <w:rFonts w:ascii="Arial" w:hAnsi="Arial" w:cs="Arial"/>
                <w:b/>
                <w:bCs/>
                <w:color w:val="000000"/>
              </w:rPr>
              <w:t>Managing Anxiety    </w:t>
            </w:r>
          </w:p>
        </w:tc>
        <w:tc>
          <w:tcPr>
            <w:tcW w:w="2976"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17B614A4" w14:textId="77777777" w:rsidR="00FA3608" w:rsidRPr="00FA3608" w:rsidRDefault="00FA3608">
            <w:pPr>
              <w:spacing w:before="240" w:after="240" w:line="276" w:lineRule="auto"/>
              <w:rPr>
                <w:rFonts w:ascii="Arial" w:hAnsi="Arial" w:cs="Arial"/>
                <w:color w:val="4472C4"/>
                <w:sz w:val="20"/>
                <w:szCs w:val="20"/>
              </w:rPr>
            </w:pPr>
            <w:r w:rsidRPr="00FA3608">
              <w:rPr>
                <w:rFonts w:ascii="Arial" w:hAnsi="Arial" w:cs="Arial"/>
                <w:color w:val="000000"/>
                <w:sz w:val="20"/>
                <w:szCs w:val="20"/>
              </w:rPr>
              <w:t> </w:t>
            </w:r>
            <w:hyperlink r:id="rId9" w:tgtFrame="_blank" w:history="1">
              <w:r w:rsidRPr="00FA3608">
                <w:rPr>
                  <w:rStyle w:val="Hyperlink"/>
                  <w:rFonts w:ascii="Arial" w:hAnsi="Arial" w:cs="Arial"/>
                  <w:sz w:val="20"/>
                  <w:szCs w:val="20"/>
                  <w:lang w:val="en-US"/>
                </w:rPr>
                <w:t>Click here to join the meeting</w:t>
              </w:r>
            </w:hyperlink>
          </w:p>
        </w:tc>
        <w:tc>
          <w:tcPr>
            <w:tcW w:w="2977"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3F428655" w14:textId="77777777" w:rsidR="00FA3608" w:rsidRPr="00FA3608" w:rsidRDefault="00FA3608">
            <w:pPr>
              <w:spacing w:before="240" w:after="240" w:line="276" w:lineRule="auto"/>
              <w:rPr>
                <w:rFonts w:ascii="Arial" w:hAnsi="Arial" w:cs="Arial"/>
                <w:color w:val="000000"/>
              </w:rPr>
            </w:pPr>
            <w:proofErr w:type="spellStart"/>
            <w:r w:rsidRPr="00FA3608">
              <w:rPr>
                <w:rFonts w:ascii="Arial" w:hAnsi="Arial" w:cs="Arial"/>
                <w:color w:val="000000"/>
              </w:rPr>
              <w:t>Dr.</w:t>
            </w:r>
            <w:proofErr w:type="spellEnd"/>
            <w:r w:rsidRPr="00FA3608">
              <w:rPr>
                <w:rFonts w:ascii="Arial" w:hAnsi="Arial" w:cs="Arial"/>
                <w:color w:val="000000"/>
              </w:rPr>
              <w:t xml:space="preserve"> Mel Snape</w:t>
            </w:r>
          </w:p>
        </w:tc>
      </w:tr>
    </w:tbl>
    <w:p w14:paraId="03DB01C2" w14:textId="77777777" w:rsidR="00FA3608" w:rsidRPr="00FA3608" w:rsidRDefault="00FA3608" w:rsidP="00FA3608">
      <w:pPr>
        <w:rPr>
          <w:rFonts w:ascii="Arial" w:hAnsi="Arial" w:cs="Arial"/>
        </w:rPr>
      </w:pPr>
    </w:p>
    <w:p w14:paraId="03DF2641" w14:textId="77777777" w:rsidR="00FA3608" w:rsidRDefault="00FA3608" w:rsidP="00FA3608">
      <w:pPr>
        <w:rPr>
          <w:rFonts w:ascii="Arial" w:hAnsi="Arial" w:cs="Arial"/>
          <w:color w:val="595959"/>
          <w:lang w:eastAsia="en-GB"/>
          <w14:ligatures w14:val="none"/>
        </w:rPr>
      </w:pPr>
      <w:r w:rsidRPr="00FA3608">
        <w:rPr>
          <w:rFonts w:ascii="Arial" w:hAnsi="Arial" w:cs="Arial"/>
          <w:color w:val="000000"/>
        </w:rPr>
        <w:t xml:space="preserve">If you have any questions, then please get in touch with </w:t>
      </w:r>
      <w:hyperlink r:id="rId10" w:history="1">
        <w:r w:rsidRPr="00FA3608">
          <w:rPr>
            <w:rStyle w:val="Hyperlink"/>
            <w:rFonts w:ascii="Arial" w:hAnsi="Arial" w:cs="Arial"/>
          </w:rPr>
          <w:t>sharon.bradbury3@nhs.net</w:t>
        </w:r>
      </w:hyperlink>
      <w:r w:rsidRPr="00FA3608">
        <w:rPr>
          <w:rFonts w:ascii="Arial" w:hAnsi="Arial" w:cs="Arial"/>
        </w:rPr>
        <w:t>, Primary Care Workforce Health and Wellbeing Operational Lead.</w:t>
      </w:r>
      <w:r>
        <w:rPr>
          <w:rFonts w:ascii="Arial" w:hAnsi="Arial" w:cs="Arial"/>
        </w:rPr>
        <w:t xml:space="preserve"> </w:t>
      </w:r>
    </w:p>
    <w:p w14:paraId="22CB36A0" w14:textId="77777777" w:rsidR="00FA3608" w:rsidRDefault="00FA3608" w:rsidP="00FA3608">
      <w:pPr>
        <w:rPr>
          <w:rFonts w:ascii="Arial" w:hAnsi="Arial" w:cs="Arial"/>
        </w:rPr>
      </w:pPr>
    </w:p>
    <w:p w14:paraId="79CDD4DA" w14:textId="77777777" w:rsidR="000A5243" w:rsidRPr="00FA3608" w:rsidRDefault="000A5243">
      <w:pPr>
        <w:rPr>
          <w:b/>
          <w:bCs/>
        </w:rPr>
      </w:pPr>
    </w:p>
    <w:p w14:paraId="39D02B05" w14:textId="77777777" w:rsidR="00FA3608" w:rsidRDefault="00FA3608">
      <w:pPr>
        <w:rPr>
          <w:b/>
          <w:bCs/>
        </w:rPr>
      </w:pPr>
    </w:p>
    <w:p w14:paraId="1BC9C48B" w14:textId="77777777" w:rsidR="00FA3608" w:rsidRDefault="00FA3608">
      <w:pPr>
        <w:rPr>
          <w:b/>
          <w:bCs/>
        </w:rPr>
      </w:pPr>
    </w:p>
    <w:p w14:paraId="764F282F" w14:textId="77777777" w:rsidR="00FA3608" w:rsidRDefault="00FA3608">
      <w:pPr>
        <w:rPr>
          <w:b/>
          <w:bCs/>
        </w:rPr>
      </w:pPr>
    </w:p>
    <w:p w14:paraId="18F1CE0F" w14:textId="77777777" w:rsidR="00FA3608" w:rsidRDefault="00FA3608">
      <w:pPr>
        <w:rPr>
          <w:b/>
          <w:bCs/>
        </w:rPr>
      </w:pPr>
    </w:p>
    <w:p w14:paraId="75471496" w14:textId="77777777" w:rsidR="00FA3608" w:rsidRDefault="00FA3608">
      <w:pPr>
        <w:rPr>
          <w:b/>
          <w:bCs/>
        </w:rPr>
      </w:pPr>
    </w:p>
    <w:p w14:paraId="71B95A29" w14:textId="3FDB6909" w:rsidR="00FA3608" w:rsidRPr="00FA3608" w:rsidRDefault="00FA3608">
      <w:pPr>
        <w:rPr>
          <w:b/>
          <w:bCs/>
          <w:u w:val="single"/>
        </w:rPr>
      </w:pPr>
      <w:r w:rsidRPr="00FA3608">
        <w:rPr>
          <w:b/>
          <w:bCs/>
          <w:u w:val="single"/>
        </w:rPr>
        <w:t>Newsletter Item 1</w:t>
      </w:r>
      <w:r>
        <w:rPr>
          <w:b/>
          <w:bCs/>
          <w:u w:val="single"/>
        </w:rPr>
        <w:t>7</w:t>
      </w:r>
    </w:p>
    <w:p w14:paraId="1BDE05CC" w14:textId="77777777" w:rsidR="00FA3608" w:rsidRDefault="00FA3608">
      <w:pPr>
        <w:rPr>
          <w:b/>
          <w:bCs/>
        </w:rPr>
      </w:pPr>
    </w:p>
    <w:p w14:paraId="35FDF195" w14:textId="41A87724" w:rsidR="00FA3608" w:rsidRPr="00FA3608" w:rsidRDefault="00FA3608" w:rsidP="00FA3608">
      <w:r>
        <w:rPr>
          <w:rFonts w:ascii="Segoe UI Emoji" w:hAnsi="Segoe UI Emoji"/>
        </w:rPr>
        <w:t>17.</w:t>
      </w:r>
      <w:r w:rsidRPr="00FA3608">
        <w:rPr>
          <w:rFonts w:ascii="Segoe UI Emoji" w:hAnsi="Segoe UI Emoji"/>
        </w:rPr>
        <w:t>⭐️</w:t>
      </w:r>
      <w:r w:rsidRPr="00FA3608">
        <w:t>THE GP SURVEY 2023</w:t>
      </w:r>
      <w:r w:rsidRPr="00FA3608">
        <w:rPr>
          <w:rFonts w:ascii="Segoe UI Emoji" w:hAnsi="Segoe UI Emoji"/>
        </w:rPr>
        <w:t>⭐️</w:t>
      </w:r>
    </w:p>
    <w:p w14:paraId="6A29A250" w14:textId="77777777" w:rsidR="00FA3608" w:rsidRPr="00FA3608" w:rsidRDefault="00FA3608" w:rsidP="00FA3608"/>
    <w:p w14:paraId="5A44D850" w14:textId="77777777" w:rsidR="00FA3608" w:rsidRPr="00FA3608" w:rsidRDefault="00FA3608" w:rsidP="00FA3608">
      <w:hyperlink r:id="rId11" w:history="1">
        <w:r w:rsidRPr="00FA3608">
          <w:rPr>
            <w:rStyle w:val="Hyperlink"/>
          </w:rPr>
          <w:t>https://www.research.net/r/bmagp23</w:t>
        </w:r>
      </w:hyperlink>
    </w:p>
    <w:p w14:paraId="1E2B5B91" w14:textId="77777777" w:rsidR="00FA3608" w:rsidRPr="00FA3608" w:rsidRDefault="00FA3608" w:rsidP="00FA3608"/>
    <w:p w14:paraId="00648FBD" w14:textId="77777777" w:rsidR="00FA3608" w:rsidRPr="00FA3608" w:rsidRDefault="00FA3608" w:rsidP="00FA3608">
      <w:r w:rsidRPr="00FA3608">
        <w:t xml:space="preserve">Dr Katie Bramall-Stainer, chair of GPC England at the BMA, said to us at Birmingham LMC: “With negotiations for the next GP contract now underway, we have an opportunity to make some real changes for GPs, their teams, and how we </w:t>
      </w:r>
      <w:proofErr w:type="spellStart"/>
      <w:r w:rsidRPr="00FA3608">
        <w:t>contractualise</w:t>
      </w:r>
      <w:proofErr w:type="spellEnd"/>
      <w:r w:rsidRPr="00FA3608">
        <w:t xml:space="preserve"> patient care more flexibly.</w:t>
      </w:r>
    </w:p>
    <w:p w14:paraId="2CEAF2C5" w14:textId="77777777" w:rsidR="00FA3608" w:rsidRPr="00FA3608" w:rsidRDefault="00FA3608" w:rsidP="00FA3608">
      <w:r w:rsidRPr="00FA3608">
        <w:t> </w:t>
      </w:r>
    </w:p>
    <w:p w14:paraId="4C703061" w14:textId="77777777" w:rsidR="00FA3608" w:rsidRPr="00FA3608" w:rsidRDefault="00FA3608" w:rsidP="00FA3608">
      <w:r w:rsidRPr="00FA3608">
        <w:t xml:space="preserve">“This survey is crucial in helping us present the strongest current evidence in these negotiations, </w:t>
      </w:r>
      <w:proofErr w:type="gramStart"/>
      <w:r w:rsidRPr="00FA3608">
        <w:t>and also</w:t>
      </w:r>
      <w:proofErr w:type="gramEnd"/>
      <w:r w:rsidRPr="00FA3608">
        <w:t xml:space="preserve"> determine what GPs on the frontline want out of their contract and career beyond this Parliament.</w:t>
      </w:r>
    </w:p>
    <w:p w14:paraId="06FCE60A" w14:textId="77777777" w:rsidR="00FA3608" w:rsidRPr="00FA3608" w:rsidRDefault="00FA3608" w:rsidP="00FA3608">
      <w:r w:rsidRPr="00FA3608">
        <w:t> </w:t>
      </w:r>
    </w:p>
    <w:p w14:paraId="2F11B738" w14:textId="77777777" w:rsidR="00FA3608" w:rsidRPr="00FA3608" w:rsidRDefault="00FA3608" w:rsidP="00FA3608">
      <w:r w:rsidRPr="00FA3608">
        <w:t>“It’s vital that we hear from as many GPs as possible before the survey closes and encourage everyone eligible to take part to do so before 21st January 2024.”</w:t>
      </w:r>
    </w:p>
    <w:p w14:paraId="55AEB1EA" w14:textId="77777777" w:rsidR="00FA3608" w:rsidRPr="00FA3608" w:rsidRDefault="00FA3608" w:rsidP="00FA3608"/>
    <w:p w14:paraId="29EC3E4B" w14:textId="79FA70B8" w:rsidR="00FA3608" w:rsidRDefault="00FA3608" w:rsidP="00FA3608">
      <w:r w:rsidRPr="00FA3608">
        <w:rPr>
          <w:i/>
          <w:iCs/>
          <w:noProof/>
        </w:rPr>
        <w:drawing>
          <wp:inline distT="0" distB="0" distL="0" distR="0" wp14:anchorId="2A2DB177" wp14:editId="06E77EDC">
            <wp:extent cx="5731510" cy="4001770"/>
            <wp:effectExtent l="0" t="0" r="2540" b="0"/>
            <wp:docPr id="155775671" name="Picture 1" descr="A green and white advertis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671" name="Picture 1" descr="A green and white advertisement&#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4001770"/>
                    </a:xfrm>
                    <a:prstGeom prst="rect">
                      <a:avLst/>
                    </a:prstGeom>
                    <a:noFill/>
                    <a:ln>
                      <a:noFill/>
                    </a:ln>
                  </pic:spPr>
                </pic:pic>
              </a:graphicData>
            </a:graphic>
          </wp:inline>
        </w:drawing>
      </w:r>
    </w:p>
    <w:p w14:paraId="671E8661" w14:textId="77777777" w:rsidR="00FA3608" w:rsidRDefault="00FA3608" w:rsidP="00FA3608"/>
    <w:p w14:paraId="6FCB1FBE" w14:textId="77777777" w:rsidR="00FA3608" w:rsidRPr="00FA3608" w:rsidRDefault="00FA3608">
      <w:pPr>
        <w:rPr>
          <w:b/>
          <w:bCs/>
        </w:rPr>
      </w:pPr>
    </w:p>
    <w:sectPr w:rsidR="00FA3608" w:rsidRPr="00FA3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08"/>
    <w:rsid w:val="000A5243"/>
    <w:rsid w:val="00EF6991"/>
    <w:rsid w:val="00FA3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996D"/>
  <w15:chartTrackingRefBased/>
  <w15:docId w15:val="{3C0EB991-E6E9-4B70-8F3A-FBF5EB91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08"/>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3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6485">
      <w:bodyDiv w:val="1"/>
      <w:marLeft w:val="0"/>
      <w:marRight w:val="0"/>
      <w:marTop w:val="0"/>
      <w:marBottom w:val="0"/>
      <w:divBdr>
        <w:top w:val="none" w:sz="0" w:space="0" w:color="auto"/>
        <w:left w:val="none" w:sz="0" w:space="0" w:color="auto"/>
        <w:bottom w:val="none" w:sz="0" w:space="0" w:color="auto"/>
        <w:right w:val="none" w:sz="0" w:space="0" w:color="auto"/>
      </w:divBdr>
    </w:div>
    <w:div w:id="155257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GI3ZmNkMmQtYWE1ZC00MjIxLThmODYtM2VhZDBkYjM5YTRj%40thread.v2/0?context=%7b%22Tid%22%3a%222022d1d7-c558-4cf7-96cf-007a2cdbcd84%22%2c%22Oid%22%3a%228b65bc5a-c5bf-473e-a70d-dc65e4c7953a%22%7d" TargetMode="External"/><Relationship Id="rId13" Type="http://schemas.openxmlformats.org/officeDocument/2006/relationships/image" Target="cid:968DFDB7-605B-47E4-9F36-862210B1EC49-L0-001" TargetMode="External"/><Relationship Id="rId3" Type="http://schemas.openxmlformats.org/officeDocument/2006/relationships/webSettings" Target="webSettings.xml"/><Relationship Id="rId7" Type="http://schemas.openxmlformats.org/officeDocument/2006/relationships/hyperlink" Target="https://teams.microsoft.com/l/meetup-join/19%3ameeting_NzNlMTY4NjEtY2Y0NC00NjU0LTgwMjctMDlkMzQzYTg0OWNl%40thread.v2/0?context=%7b%22Tid%22%3a%222022d1d7-c558-4cf7-96cf-007a2cdbcd84%22%2c%22Oid%22%3a%228b65bc5a-c5bf-473e-a70d-dc65e4c7953a%22%7d" TargetMode="External"/><Relationship Id="rId12" Type="http://schemas.openxmlformats.org/officeDocument/2006/relationships/image" Target="media/image1.jpe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teams.microsoft.com/l/meetup-join/19%3ameeting_MDhiZmUyNGEtYjI5Mi00OWU2LThkOWYtOTdkNGIxZWM0ZDU3%40thread.v2/0?context=%7b%22Tid%22%3a%222022d1d7-c558-4cf7-96cf-007a2cdbcd84%22%2c%22Oid%22%3a%228b65bc5a-c5bf-473e-a70d-dc65e4c7953a%22%7d" TargetMode="External"/><Relationship Id="rId11" Type="http://schemas.openxmlformats.org/officeDocument/2006/relationships/hyperlink" Target="https://www.research.net/r/bmagp23" TargetMode="External"/><Relationship Id="rId5" Type="http://schemas.openxmlformats.org/officeDocument/2006/relationships/hyperlink" Target="https://teams.microsoft.com/l/meetup-join/19%3ameeting_N2FlNjA1MjktYjQyYS00MjQ4LWJiNTEtNzI2ZDNhMTY1MGNh%40thread.v2/0?context=%7b%22Tid%22%3a%222022d1d7-c558-4cf7-96cf-007a2cdbcd84%22%2c%22Oid%22%3a%228b65bc5a-c5bf-473e-a70d-dc65e4c7953a%22%7d" TargetMode="External"/><Relationship Id="rId15" Type="http://schemas.openxmlformats.org/officeDocument/2006/relationships/theme" Target="theme/theme1.xml"/><Relationship Id="rId10" Type="http://schemas.openxmlformats.org/officeDocument/2006/relationships/hyperlink" Target="mailto:sharon.bradbury3@nhs.net" TargetMode="External"/><Relationship Id="rId4" Type="http://schemas.openxmlformats.org/officeDocument/2006/relationships/hyperlink" Target="https://teams.microsoft.com/l/meetup-join/19%3ameeting_NmE0OTgyYTQtOTk5NC00MmI3LWE3MTgtODQ4NWQ0MWRkZGJm%40thread.v2/0?context=%7b%22Tid%22%3a%222022d1d7-c558-4cf7-96cf-007a2cdbcd84%22%2c%22Oid%22%3a%228b65bc5a-c5bf-473e-a70d-dc65e4c7953a%22%7d" TargetMode="External"/><Relationship Id="rId9" Type="http://schemas.openxmlformats.org/officeDocument/2006/relationships/hyperlink" Target="https://teams.microsoft.com/l/meetup-join/19%3ameeting_NjI2ZTE5M2EtYmM2Yy00Y2MyLWJlMWUtOWU4NWI0OGNlYjk1%40thread.v2/0?context=%7b%22Tid%22%3a%222022d1d7-c558-4cf7-96cf-007a2cdbcd84%22%2c%22Oid%22%3a%228b65bc5a-c5bf-473e-a70d-dc65e4c7953a%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5" ma:contentTypeDescription="Create a new document." ma:contentTypeScope="" ma:versionID="c5019e15ebb01312675013a072db24b8">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89ac43b524cc7af1d1d072a4e48b3b2a"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5C6DB-2E02-42EF-BEEA-1555687E1E57}"/>
</file>

<file path=customXml/itemProps2.xml><?xml version="1.0" encoding="utf-8"?>
<ds:datastoreItem xmlns:ds="http://schemas.openxmlformats.org/officeDocument/2006/customXml" ds:itemID="{6BDBC3C2-0C0F-4D08-865F-648E66E0FF4C}"/>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Morgan</dc:creator>
  <cp:keywords/>
  <dc:description/>
  <cp:lastModifiedBy>Cassie Morgan</cp:lastModifiedBy>
  <cp:revision>1</cp:revision>
  <dcterms:created xsi:type="dcterms:W3CDTF">2023-12-05T10:57:00Z</dcterms:created>
  <dcterms:modified xsi:type="dcterms:W3CDTF">2023-12-05T11:22:00Z</dcterms:modified>
</cp:coreProperties>
</file>