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7A81878A"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314D9526">
                <wp:simplePos x="0" y="0"/>
                <wp:positionH relativeFrom="margin">
                  <wp:align>left</wp:align>
                </wp:positionH>
                <wp:positionV relativeFrom="paragraph">
                  <wp:posOffset>69215</wp:posOffset>
                </wp:positionV>
                <wp:extent cx="5463540" cy="81915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19150"/>
                        </a:xfrm>
                        <a:prstGeom prst="rect">
                          <a:avLst/>
                        </a:prstGeom>
                        <a:noFill/>
                        <a:ln w="9525">
                          <a:noFill/>
                          <a:miter lim="800000"/>
                          <a:headEnd/>
                          <a:tailEnd/>
                        </a:ln>
                      </wps:spPr>
                      <wps:txbx>
                        <w:txbxContent>
                          <w:p w14:paraId="456C3362" w14:textId="2012DB59" w:rsidR="00D03932" w:rsidRPr="00AB5D71" w:rsidRDefault="00D03932" w:rsidP="00AB5D71">
                            <w:pPr>
                              <w:pBdr>
                                <w:top w:val="single" w:sz="24" w:space="8" w:color="4472C4" w:themeColor="accent1"/>
                                <w:bottom w:val="single" w:sz="24" w:space="8" w:color="4472C4" w:themeColor="accent1"/>
                              </w:pBdr>
                              <w:spacing w:after="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622AE0">
                              <w:rPr>
                                <w:b/>
                                <w:bCs/>
                                <w:i/>
                                <w:iCs/>
                                <w:color w:val="4472C4" w:themeColor="accent1"/>
                                <w:sz w:val="44"/>
                                <w:szCs w:val="44"/>
                              </w:rPr>
                              <w:t>19</w:t>
                            </w:r>
                            <w:r w:rsidR="00622AE0" w:rsidRPr="00622AE0">
                              <w:rPr>
                                <w:b/>
                                <w:bCs/>
                                <w:i/>
                                <w:iCs/>
                                <w:color w:val="4472C4" w:themeColor="accent1"/>
                                <w:sz w:val="44"/>
                                <w:szCs w:val="44"/>
                                <w:vertAlign w:val="superscript"/>
                              </w:rPr>
                              <w:t>th</w:t>
                            </w:r>
                            <w:r w:rsidR="00156285">
                              <w:rPr>
                                <w:b/>
                                <w:bCs/>
                                <w:i/>
                                <w:iCs/>
                                <w:color w:val="4472C4" w:themeColor="accent1"/>
                                <w:sz w:val="44"/>
                                <w:szCs w:val="44"/>
                              </w:rPr>
                              <w:t xml:space="preserve"> of July</w:t>
                            </w:r>
                            <w:r w:rsidR="00DD4CFD">
                              <w:rPr>
                                <w:b/>
                                <w:bCs/>
                                <w:i/>
                                <w:iCs/>
                                <w:color w:val="4472C4" w:themeColor="accent1"/>
                                <w:sz w:val="44"/>
                                <w:szCs w:val="44"/>
                              </w:rPr>
                              <w:t xml:space="preserve"> </w:t>
                            </w:r>
                            <w:r w:rsidR="001661D5">
                              <w:rPr>
                                <w:b/>
                                <w:bCs/>
                                <w:i/>
                                <w:iCs/>
                                <w:color w:val="4472C4" w:themeColor="accent1"/>
                                <w:sz w:val="44"/>
                                <w:szCs w:val="44"/>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4.5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" filled="f" stroked="f">
                <v:textbox>
                  <w:txbxContent>
                    <w:p w14:paraId="456C3362" w14:textId="2012DB59" w:rsidR="00D03932" w:rsidRPr="00AB5D71" w:rsidRDefault="00D03932" w:rsidP="00AB5D71">
                      <w:pPr>
                        <w:pBdr>
                          <w:top w:val="single" w:sz="24" w:space="8" w:color="4472C4" w:themeColor="accent1"/>
                          <w:bottom w:val="single" w:sz="24" w:space="8" w:color="4472C4" w:themeColor="accent1"/>
                        </w:pBdr>
                        <w:spacing w:after="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622AE0">
                        <w:rPr>
                          <w:b/>
                          <w:bCs/>
                          <w:i/>
                          <w:iCs/>
                          <w:color w:val="4472C4" w:themeColor="accent1"/>
                          <w:sz w:val="44"/>
                          <w:szCs w:val="44"/>
                        </w:rPr>
                        <w:t>19</w:t>
                      </w:r>
                      <w:r w:rsidR="00622AE0" w:rsidRPr="00622AE0">
                        <w:rPr>
                          <w:b/>
                          <w:bCs/>
                          <w:i/>
                          <w:iCs/>
                          <w:color w:val="4472C4" w:themeColor="accent1"/>
                          <w:sz w:val="44"/>
                          <w:szCs w:val="44"/>
                          <w:vertAlign w:val="superscript"/>
                        </w:rPr>
                        <w:t>th</w:t>
                      </w:r>
                      <w:r w:rsidR="00156285">
                        <w:rPr>
                          <w:b/>
                          <w:bCs/>
                          <w:i/>
                          <w:iCs/>
                          <w:color w:val="4472C4" w:themeColor="accent1"/>
                          <w:sz w:val="44"/>
                          <w:szCs w:val="44"/>
                        </w:rPr>
                        <w:t xml:space="preserve"> of July</w:t>
                      </w:r>
                      <w:r w:rsidR="00DD4CFD">
                        <w:rPr>
                          <w:b/>
                          <w:bCs/>
                          <w:i/>
                          <w:iCs/>
                          <w:color w:val="4472C4" w:themeColor="accent1"/>
                          <w:sz w:val="44"/>
                          <w:szCs w:val="44"/>
                        </w:rPr>
                        <w:t xml:space="preserve"> </w:t>
                      </w:r>
                      <w:r w:rsidR="001661D5">
                        <w:rPr>
                          <w:b/>
                          <w:bCs/>
                          <w:i/>
                          <w:iCs/>
                          <w:color w:val="4472C4" w:themeColor="accent1"/>
                          <w:sz w:val="44"/>
                          <w:szCs w:val="44"/>
                        </w:rPr>
                        <w:t>2024</w:t>
                      </w:r>
                    </w:p>
                  </w:txbxContent>
                </v:textbox>
                <w10:wrap type="topAndBottom" anchorx="margin"/>
              </v:shape>
            </w:pict>
          </mc:Fallback>
        </mc:AlternateContent>
      </w:r>
    </w:p>
    <w:p w14:paraId="0CA7970F" w14:textId="77777777" w:rsidR="000B5C60" w:rsidRDefault="000B5C60" w:rsidP="00587D9E">
      <w:pPr>
        <w:spacing w:after="0"/>
        <w:textAlignment w:val="baseline"/>
        <w:rPr>
          <w:rFonts w:cstheme="minorHAnsi"/>
        </w:rPr>
      </w:pPr>
    </w:p>
    <w:p w14:paraId="71C2AE2A" w14:textId="77777777" w:rsidR="00AB5D71" w:rsidRDefault="00AB5D71" w:rsidP="00E4654A">
      <w:pPr>
        <w:spacing w:after="0"/>
        <w:textAlignment w:val="baseline"/>
        <w:rPr>
          <w:rFonts w:ascii="Calibri" w:hAnsi="Calibri" w:cs="Calibri"/>
          <w:color w:val="202020"/>
        </w:rPr>
      </w:pPr>
    </w:p>
    <w:p w14:paraId="17AF3CBD" w14:textId="77777777" w:rsidR="00F22F4C" w:rsidRDefault="00F22F4C" w:rsidP="00E4654A">
      <w:pPr>
        <w:spacing w:after="0"/>
        <w:textAlignment w:val="baseline"/>
        <w:rPr>
          <w:rFonts w:ascii="Calibri" w:hAnsi="Calibri" w:cs="Calibri"/>
          <w:color w:val="202020"/>
        </w:rPr>
      </w:pPr>
      <w:bookmarkStart w:id="0" w:name="NO8"/>
      <w:bookmarkEnd w:id="0"/>
    </w:p>
    <w:p w14:paraId="3FADF8AD" w14:textId="171DFA51" w:rsidR="00430728" w:rsidRPr="004F0F8E" w:rsidRDefault="004F0F8E" w:rsidP="00202A69">
      <w:pPr>
        <w:pStyle w:val="ListParagraph"/>
        <w:numPr>
          <w:ilvl w:val="0"/>
          <w:numId w:val="51"/>
        </w:numPr>
        <w:spacing w:after="0"/>
        <w:textAlignment w:val="baseline"/>
        <w:rPr>
          <w:rFonts w:ascii="Calibri" w:hAnsi="Calibri" w:cs="Calibri"/>
          <w:b/>
          <w:bCs/>
          <w:color w:val="2F5496" w:themeColor="accent1" w:themeShade="BF"/>
          <w:sz w:val="24"/>
          <w:szCs w:val="24"/>
        </w:rPr>
      </w:pPr>
      <w:hyperlink w:anchor="NO1" w:history="1">
        <w:r w:rsidR="007F3601" w:rsidRPr="004F0F8E">
          <w:rPr>
            <w:rStyle w:val="Hyperlink"/>
            <w:rFonts w:ascii="Calibri" w:hAnsi="Calibri" w:cs="Calibri"/>
            <w:b/>
            <w:bCs/>
            <w:color w:val="2F5496" w:themeColor="accent1" w:themeShade="BF"/>
            <w:sz w:val="24"/>
            <w:szCs w:val="24"/>
          </w:rPr>
          <w:t>BMA Focus on proformas and referral forms</w:t>
        </w:r>
      </w:hyperlink>
    </w:p>
    <w:p w14:paraId="2C351E5D" w14:textId="76A6224A" w:rsidR="007F3601" w:rsidRPr="004F0F8E" w:rsidRDefault="004F0F8E" w:rsidP="00202A69">
      <w:pPr>
        <w:pStyle w:val="ListParagraph"/>
        <w:numPr>
          <w:ilvl w:val="0"/>
          <w:numId w:val="51"/>
        </w:numPr>
        <w:spacing w:after="0"/>
        <w:textAlignment w:val="baseline"/>
        <w:rPr>
          <w:rFonts w:ascii="Calibri" w:hAnsi="Calibri" w:cs="Calibri"/>
          <w:b/>
          <w:bCs/>
          <w:color w:val="2F5496" w:themeColor="accent1" w:themeShade="BF"/>
          <w:sz w:val="24"/>
          <w:szCs w:val="24"/>
        </w:rPr>
      </w:pPr>
      <w:hyperlink w:anchor="NO2" w:history="1">
        <w:r w:rsidR="007F3601" w:rsidRPr="004F0F8E">
          <w:rPr>
            <w:rStyle w:val="Hyperlink"/>
            <w:rFonts w:ascii="Calibri" w:hAnsi="Calibri" w:cs="Calibri"/>
            <w:b/>
            <w:bCs/>
            <w:color w:val="2F5496" w:themeColor="accent1" w:themeShade="BF"/>
            <w:sz w:val="24"/>
            <w:szCs w:val="24"/>
          </w:rPr>
          <w:t>New guidance for doctors who are pregnant or breastfeeding</w:t>
        </w:r>
      </w:hyperlink>
    </w:p>
    <w:p w14:paraId="380008B5" w14:textId="41DEA5D8" w:rsidR="007F3601" w:rsidRPr="004F0F8E" w:rsidRDefault="004F0F8E" w:rsidP="00202A69">
      <w:pPr>
        <w:pStyle w:val="ListParagraph"/>
        <w:numPr>
          <w:ilvl w:val="0"/>
          <w:numId w:val="51"/>
        </w:numPr>
        <w:spacing w:after="0"/>
        <w:textAlignment w:val="baseline"/>
        <w:rPr>
          <w:rFonts w:ascii="Calibri" w:hAnsi="Calibri" w:cs="Calibri"/>
          <w:b/>
          <w:bCs/>
          <w:color w:val="2F5496" w:themeColor="accent1" w:themeShade="BF"/>
          <w:sz w:val="24"/>
          <w:szCs w:val="24"/>
        </w:rPr>
      </w:pPr>
      <w:hyperlink w:anchor="NO3" w:history="1">
        <w:r w:rsidR="00E57381" w:rsidRPr="004F0F8E">
          <w:rPr>
            <w:rStyle w:val="Hyperlink"/>
            <w:rFonts w:ascii="Calibri" w:hAnsi="Calibri" w:cs="Calibri"/>
            <w:b/>
            <w:bCs/>
            <w:color w:val="2F5496" w:themeColor="accent1" w:themeShade="BF"/>
            <w:sz w:val="24"/>
            <w:szCs w:val="24"/>
          </w:rPr>
          <w:t>Whooping cough vaccination</w:t>
        </w:r>
      </w:hyperlink>
      <w:r w:rsidR="00E57381" w:rsidRPr="004F0F8E">
        <w:rPr>
          <w:rFonts w:ascii="Calibri" w:hAnsi="Calibri" w:cs="Calibri"/>
          <w:b/>
          <w:bCs/>
          <w:color w:val="2F5496" w:themeColor="accent1" w:themeShade="BF"/>
          <w:sz w:val="24"/>
          <w:szCs w:val="24"/>
        </w:rPr>
        <w:t xml:space="preserve"> </w:t>
      </w:r>
    </w:p>
    <w:p w14:paraId="5A3302F5" w14:textId="34DC32CE" w:rsidR="00E57381" w:rsidRPr="004F0F8E" w:rsidRDefault="004F0F8E" w:rsidP="00202A69">
      <w:pPr>
        <w:pStyle w:val="ListParagraph"/>
        <w:numPr>
          <w:ilvl w:val="0"/>
          <w:numId w:val="51"/>
        </w:numPr>
        <w:spacing w:after="0"/>
        <w:textAlignment w:val="baseline"/>
        <w:rPr>
          <w:rFonts w:ascii="Calibri" w:hAnsi="Calibri" w:cs="Calibri"/>
          <w:b/>
          <w:bCs/>
          <w:color w:val="2F5496" w:themeColor="accent1" w:themeShade="BF"/>
          <w:sz w:val="24"/>
          <w:szCs w:val="24"/>
        </w:rPr>
      </w:pPr>
      <w:hyperlink w:anchor="NO4" w:history="1">
        <w:r w:rsidR="00E57381" w:rsidRPr="004F0F8E">
          <w:rPr>
            <w:rStyle w:val="Hyperlink"/>
            <w:rFonts w:ascii="Calibri" w:hAnsi="Calibri" w:cs="Calibri"/>
            <w:b/>
            <w:bCs/>
            <w:color w:val="2F5496" w:themeColor="accent1" w:themeShade="BF"/>
            <w:sz w:val="24"/>
            <w:szCs w:val="24"/>
          </w:rPr>
          <w:t>General Medical Service (GMS) registration and G</w:t>
        </w:r>
        <w:r w:rsidR="00BF355B" w:rsidRPr="004F0F8E">
          <w:rPr>
            <w:rStyle w:val="Hyperlink"/>
            <w:rFonts w:ascii="Calibri" w:hAnsi="Calibri" w:cs="Calibri"/>
            <w:b/>
            <w:bCs/>
            <w:color w:val="2F5496" w:themeColor="accent1" w:themeShade="BF"/>
            <w:sz w:val="24"/>
            <w:szCs w:val="24"/>
          </w:rPr>
          <w:t xml:space="preserve">P2GP transfers between community GPs and </w:t>
        </w:r>
        <w:r w:rsidR="00CC7C86" w:rsidRPr="004F0F8E">
          <w:rPr>
            <w:rStyle w:val="Hyperlink"/>
            <w:rFonts w:ascii="Calibri" w:hAnsi="Calibri" w:cs="Calibri"/>
            <w:b/>
            <w:bCs/>
            <w:color w:val="2F5496" w:themeColor="accent1" w:themeShade="BF"/>
            <w:sz w:val="24"/>
            <w:szCs w:val="24"/>
          </w:rPr>
          <w:t xml:space="preserve">the </w:t>
        </w:r>
        <w:r w:rsidR="000C614D" w:rsidRPr="004F0F8E">
          <w:rPr>
            <w:rStyle w:val="Hyperlink"/>
            <w:rFonts w:ascii="Calibri" w:hAnsi="Calibri" w:cs="Calibri"/>
            <w:b/>
            <w:bCs/>
            <w:color w:val="2F5496" w:themeColor="accent1" w:themeShade="BF"/>
            <w:sz w:val="24"/>
            <w:szCs w:val="24"/>
          </w:rPr>
          <w:t>detained estate</w:t>
        </w:r>
      </w:hyperlink>
      <w:r w:rsidR="000C614D" w:rsidRPr="004F0F8E">
        <w:rPr>
          <w:rFonts w:ascii="Calibri" w:hAnsi="Calibri" w:cs="Calibri"/>
          <w:b/>
          <w:bCs/>
          <w:color w:val="2F5496" w:themeColor="accent1" w:themeShade="BF"/>
          <w:sz w:val="24"/>
          <w:szCs w:val="24"/>
        </w:rPr>
        <w:t xml:space="preserve"> </w:t>
      </w:r>
    </w:p>
    <w:p w14:paraId="2A7BBCCF" w14:textId="12424F38" w:rsidR="000C614D" w:rsidRPr="004F0F8E" w:rsidRDefault="004F0F8E" w:rsidP="00202A69">
      <w:pPr>
        <w:pStyle w:val="ListParagraph"/>
        <w:numPr>
          <w:ilvl w:val="0"/>
          <w:numId w:val="51"/>
        </w:numPr>
        <w:spacing w:after="0"/>
        <w:textAlignment w:val="baseline"/>
        <w:rPr>
          <w:rFonts w:ascii="Calibri" w:hAnsi="Calibri" w:cs="Calibri"/>
          <w:b/>
          <w:bCs/>
          <w:color w:val="2F5496" w:themeColor="accent1" w:themeShade="BF"/>
          <w:sz w:val="24"/>
          <w:szCs w:val="24"/>
        </w:rPr>
      </w:pPr>
      <w:hyperlink w:anchor="NO5" w:history="1">
        <w:r w:rsidR="000C614D" w:rsidRPr="004F0F8E">
          <w:rPr>
            <w:rStyle w:val="Hyperlink"/>
            <w:rFonts w:ascii="Calibri" w:hAnsi="Calibri" w:cs="Calibri"/>
            <w:b/>
            <w:bCs/>
            <w:color w:val="2F5496" w:themeColor="accent1" w:themeShade="BF"/>
            <w:sz w:val="24"/>
            <w:szCs w:val="24"/>
          </w:rPr>
          <w:t xml:space="preserve">Limited time to access </w:t>
        </w:r>
        <w:r w:rsidR="00446979" w:rsidRPr="004F0F8E">
          <w:rPr>
            <w:rStyle w:val="Hyperlink"/>
            <w:rFonts w:ascii="Calibri" w:hAnsi="Calibri" w:cs="Calibri"/>
            <w:b/>
            <w:bCs/>
            <w:color w:val="2F5496" w:themeColor="accent1" w:themeShade="BF"/>
            <w:sz w:val="24"/>
            <w:szCs w:val="24"/>
          </w:rPr>
          <w:t>improvement support for general practices</w:t>
        </w:r>
      </w:hyperlink>
      <w:r w:rsidR="00446979" w:rsidRPr="004F0F8E">
        <w:rPr>
          <w:rFonts w:ascii="Calibri" w:hAnsi="Calibri" w:cs="Calibri"/>
          <w:b/>
          <w:bCs/>
          <w:color w:val="2F5496" w:themeColor="accent1" w:themeShade="BF"/>
          <w:sz w:val="24"/>
          <w:szCs w:val="24"/>
        </w:rPr>
        <w:t xml:space="preserve"> </w:t>
      </w:r>
    </w:p>
    <w:p w14:paraId="3159BCBF" w14:textId="0BCF9490" w:rsidR="00446979" w:rsidRPr="004F0F8E" w:rsidRDefault="004F0F8E" w:rsidP="00202A69">
      <w:pPr>
        <w:pStyle w:val="ListParagraph"/>
        <w:numPr>
          <w:ilvl w:val="0"/>
          <w:numId w:val="51"/>
        </w:numPr>
        <w:spacing w:after="0"/>
        <w:textAlignment w:val="baseline"/>
        <w:rPr>
          <w:rFonts w:ascii="Calibri" w:hAnsi="Calibri" w:cs="Calibri"/>
          <w:b/>
          <w:bCs/>
          <w:color w:val="2F5496" w:themeColor="accent1" w:themeShade="BF"/>
          <w:sz w:val="24"/>
          <w:szCs w:val="24"/>
        </w:rPr>
      </w:pPr>
      <w:hyperlink w:anchor="NO6" w:history="1">
        <w:r w:rsidR="00446979" w:rsidRPr="004F0F8E">
          <w:rPr>
            <w:rStyle w:val="Hyperlink"/>
            <w:rFonts w:ascii="Calibri" w:hAnsi="Calibri" w:cs="Calibri"/>
            <w:b/>
            <w:bCs/>
            <w:color w:val="2F5496" w:themeColor="accent1" w:themeShade="BF"/>
            <w:sz w:val="24"/>
            <w:szCs w:val="24"/>
          </w:rPr>
          <w:t xml:space="preserve">Last chance to vote in the GPC England ballot </w:t>
        </w:r>
        <w:r w:rsidRPr="004F0F8E">
          <w:rPr>
            <w:rStyle w:val="Hyperlink"/>
            <w:rFonts w:ascii="Calibri" w:hAnsi="Calibri" w:cs="Calibri"/>
            <w:b/>
            <w:bCs/>
            <w:color w:val="2F5496" w:themeColor="accent1" w:themeShade="BF"/>
            <w:sz w:val="24"/>
            <w:szCs w:val="24"/>
          </w:rPr>
          <w:t>for GP contractors / partners</w:t>
        </w:r>
      </w:hyperlink>
      <w:r w:rsidRPr="004F0F8E">
        <w:rPr>
          <w:rFonts w:ascii="Calibri" w:hAnsi="Calibri" w:cs="Calibri"/>
          <w:b/>
          <w:bCs/>
          <w:color w:val="2F5496" w:themeColor="accent1" w:themeShade="BF"/>
          <w:sz w:val="24"/>
          <w:szCs w:val="24"/>
        </w:rPr>
        <w:t xml:space="preserve"> </w:t>
      </w:r>
    </w:p>
    <w:p w14:paraId="2B7FDB8E" w14:textId="36C24D16" w:rsidR="004F0F8E" w:rsidRPr="004F0F8E" w:rsidRDefault="004F0F8E" w:rsidP="00202A69">
      <w:pPr>
        <w:pStyle w:val="ListParagraph"/>
        <w:numPr>
          <w:ilvl w:val="0"/>
          <w:numId w:val="51"/>
        </w:numPr>
        <w:spacing w:after="0"/>
        <w:textAlignment w:val="baseline"/>
        <w:rPr>
          <w:rFonts w:ascii="Calibri" w:hAnsi="Calibri" w:cs="Calibri"/>
          <w:b/>
          <w:bCs/>
          <w:color w:val="2F5496" w:themeColor="accent1" w:themeShade="BF"/>
          <w:sz w:val="24"/>
          <w:szCs w:val="24"/>
        </w:rPr>
      </w:pPr>
      <w:hyperlink w:anchor="NO7" w:history="1">
        <w:r w:rsidRPr="004F0F8E">
          <w:rPr>
            <w:rStyle w:val="Hyperlink"/>
            <w:rFonts w:ascii="Calibri" w:hAnsi="Calibri" w:cs="Calibri"/>
            <w:b/>
            <w:bCs/>
            <w:color w:val="2F5496" w:themeColor="accent1" w:themeShade="BF"/>
            <w:sz w:val="24"/>
            <w:szCs w:val="24"/>
          </w:rPr>
          <w:t>THE CAMERON FUND</w:t>
        </w:r>
      </w:hyperlink>
      <w:r w:rsidRPr="004F0F8E">
        <w:rPr>
          <w:rFonts w:ascii="Calibri" w:hAnsi="Calibri" w:cs="Calibri"/>
          <w:b/>
          <w:bCs/>
          <w:color w:val="2F5496" w:themeColor="accent1" w:themeShade="BF"/>
          <w:sz w:val="24"/>
          <w:szCs w:val="24"/>
        </w:rPr>
        <w:t xml:space="preserve"> </w:t>
      </w:r>
    </w:p>
    <w:p w14:paraId="5D3765D6" w14:textId="77777777" w:rsidR="00156285" w:rsidRDefault="00156285" w:rsidP="00E4654A">
      <w:pPr>
        <w:spacing w:after="0"/>
        <w:textAlignment w:val="baseline"/>
        <w:rPr>
          <w:rFonts w:ascii="Calibri" w:hAnsi="Calibri" w:cs="Calibri"/>
          <w:color w:val="202020"/>
        </w:rPr>
      </w:pPr>
    </w:p>
    <w:p w14:paraId="57194B79" w14:textId="77777777" w:rsidR="00622AE0" w:rsidRDefault="00622AE0" w:rsidP="00E4654A">
      <w:pPr>
        <w:spacing w:after="0"/>
        <w:textAlignment w:val="baseline"/>
        <w:rPr>
          <w:rFonts w:ascii="Calibri" w:hAnsi="Calibri" w:cs="Calibri"/>
          <w:color w:val="202020"/>
        </w:rPr>
      </w:pPr>
    </w:p>
    <w:p w14:paraId="11A4A466" w14:textId="77777777" w:rsidR="00622AE0" w:rsidRDefault="00622AE0" w:rsidP="00E4654A">
      <w:pPr>
        <w:spacing w:after="0"/>
        <w:textAlignment w:val="baseline"/>
        <w:rPr>
          <w:rFonts w:ascii="Calibri" w:hAnsi="Calibri" w:cs="Calibri"/>
          <w:color w:val="202020"/>
        </w:rPr>
      </w:pPr>
    </w:p>
    <w:p w14:paraId="5FC7662C" w14:textId="77777777" w:rsidR="00622AE0" w:rsidRDefault="00622AE0" w:rsidP="00E4654A">
      <w:pPr>
        <w:spacing w:after="0"/>
        <w:textAlignment w:val="baseline"/>
        <w:rPr>
          <w:rFonts w:ascii="Calibri" w:hAnsi="Calibri" w:cs="Calibri"/>
          <w:color w:val="202020"/>
        </w:rPr>
      </w:pPr>
    </w:p>
    <w:p w14:paraId="5A1E7975" w14:textId="77777777" w:rsidR="00622AE0" w:rsidRDefault="00622AE0" w:rsidP="00E4654A">
      <w:pPr>
        <w:spacing w:after="0"/>
        <w:textAlignment w:val="baseline"/>
        <w:rPr>
          <w:rFonts w:ascii="Calibri" w:hAnsi="Calibri" w:cs="Calibri"/>
          <w:color w:val="202020"/>
        </w:rPr>
      </w:pPr>
    </w:p>
    <w:p w14:paraId="02DCFB05" w14:textId="77777777" w:rsidR="00622AE0" w:rsidRDefault="00622AE0" w:rsidP="00E4654A">
      <w:pPr>
        <w:spacing w:after="0"/>
        <w:textAlignment w:val="baseline"/>
        <w:rPr>
          <w:rFonts w:ascii="Calibri" w:hAnsi="Calibri" w:cs="Calibri"/>
          <w:color w:val="202020"/>
        </w:rPr>
      </w:pPr>
    </w:p>
    <w:p w14:paraId="1833250B" w14:textId="77777777" w:rsidR="00622AE0" w:rsidRDefault="00622AE0" w:rsidP="00E4654A">
      <w:pPr>
        <w:spacing w:after="0"/>
        <w:textAlignment w:val="baseline"/>
        <w:rPr>
          <w:rFonts w:ascii="Calibri" w:hAnsi="Calibri" w:cs="Calibri"/>
          <w:color w:val="202020"/>
        </w:rPr>
      </w:pPr>
    </w:p>
    <w:p w14:paraId="7020BD50" w14:textId="77777777" w:rsidR="00622AE0" w:rsidRDefault="00622AE0" w:rsidP="00E4654A">
      <w:pPr>
        <w:spacing w:after="0"/>
        <w:textAlignment w:val="baseline"/>
        <w:rPr>
          <w:rFonts w:ascii="Calibri" w:hAnsi="Calibri" w:cs="Calibri"/>
          <w:color w:val="202020"/>
        </w:rPr>
      </w:pPr>
    </w:p>
    <w:p w14:paraId="5FCB5DE6" w14:textId="77777777" w:rsidR="00622AE0" w:rsidRDefault="00622AE0" w:rsidP="00E4654A">
      <w:pPr>
        <w:spacing w:after="0"/>
        <w:textAlignment w:val="baseline"/>
        <w:rPr>
          <w:rFonts w:ascii="Calibri" w:hAnsi="Calibri" w:cs="Calibri"/>
          <w:color w:val="202020"/>
        </w:rPr>
      </w:pPr>
    </w:p>
    <w:p w14:paraId="409E6FBB" w14:textId="77777777" w:rsidR="00622AE0" w:rsidRDefault="00622AE0" w:rsidP="00E4654A">
      <w:pPr>
        <w:spacing w:after="0"/>
        <w:textAlignment w:val="baseline"/>
        <w:rPr>
          <w:rFonts w:ascii="Calibri" w:hAnsi="Calibri" w:cs="Calibri"/>
          <w:color w:val="202020"/>
        </w:rPr>
      </w:pPr>
    </w:p>
    <w:p w14:paraId="108C7B0F" w14:textId="77777777" w:rsidR="00622AE0" w:rsidRDefault="00622AE0" w:rsidP="00E4654A">
      <w:pPr>
        <w:spacing w:after="0"/>
        <w:textAlignment w:val="baseline"/>
        <w:rPr>
          <w:rFonts w:ascii="Calibri" w:hAnsi="Calibri" w:cs="Calibri"/>
          <w:color w:val="202020"/>
        </w:rPr>
      </w:pPr>
    </w:p>
    <w:p w14:paraId="24EA4D23" w14:textId="77777777" w:rsidR="00622AE0" w:rsidRDefault="00622AE0" w:rsidP="00E4654A">
      <w:pPr>
        <w:spacing w:after="0"/>
        <w:textAlignment w:val="baseline"/>
        <w:rPr>
          <w:rFonts w:ascii="Calibri" w:hAnsi="Calibri" w:cs="Calibri"/>
          <w:color w:val="202020"/>
        </w:rPr>
      </w:pPr>
    </w:p>
    <w:p w14:paraId="0887981C" w14:textId="77777777" w:rsidR="00622AE0" w:rsidRDefault="00622AE0" w:rsidP="00E4654A">
      <w:pPr>
        <w:spacing w:after="0"/>
        <w:textAlignment w:val="baseline"/>
        <w:rPr>
          <w:rFonts w:ascii="Calibri" w:hAnsi="Calibri" w:cs="Calibri"/>
          <w:color w:val="202020"/>
        </w:rPr>
      </w:pPr>
    </w:p>
    <w:p w14:paraId="26E14765" w14:textId="77777777" w:rsidR="00622AE0" w:rsidRDefault="00622AE0" w:rsidP="00E4654A">
      <w:pPr>
        <w:spacing w:after="0"/>
        <w:textAlignment w:val="baseline"/>
        <w:rPr>
          <w:rFonts w:ascii="Calibri" w:hAnsi="Calibri" w:cs="Calibri"/>
          <w:color w:val="202020"/>
        </w:rPr>
      </w:pPr>
    </w:p>
    <w:p w14:paraId="68FA6C60" w14:textId="77777777" w:rsidR="00622AE0" w:rsidRDefault="00622AE0" w:rsidP="00E4654A">
      <w:pPr>
        <w:spacing w:after="0"/>
        <w:textAlignment w:val="baseline"/>
        <w:rPr>
          <w:rFonts w:ascii="Calibri" w:hAnsi="Calibri" w:cs="Calibri"/>
          <w:color w:val="202020"/>
        </w:rPr>
      </w:pPr>
    </w:p>
    <w:p w14:paraId="63DF38AA" w14:textId="77777777" w:rsidR="00622AE0" w:rsidRDefault="00622AE0" w:rsidP="00E4654A">
      <w:pPr>
        <w:spacing w:after="0"/>
        <w:textAlignment w:val="baseline"/>
        <w:rPr>
          <w:rFonts w:ascii="Calibri" w:hAnsi="Calibri" w:cs="Calibri"/>
          <w:color w:val="202020"/>
        </w:rPr>
      </w:pPr>
    </w:p>
    <w:p w14:paraId="29D6FD68" w14:textId="77777777" w:rsidR="00622AE0" w:rsidRDefault="00622AE0" w:rsidP="00E4654A">
      <w:pPr>
        <w:spacing w:after="0"/>
        <w:textAlignment w:val="baseline"/>
        <w:rPr>
          <w:rFonts w:ascii="Calibri" w:hAnsi="Calibri" w:cs="Calibri"/>
          <w:color w:val="202020"/>
        </w:rPr>
      </w:pPr>
    </w:p>
    <w:p w14:paraId="00D3B118" w14:textId="77777777" w:rsidR="00622AE0" w:rsidRDefault="00622AE0" w:rsidP="00E4654A">
      <w:pPr>
        <w:spacing w:after="0"/>
        <w:textAlignment w:val="baseline"/>
        <w:rPr>
          <w:rFonts w:ascii="Calibri" w:hAnsi="Calibri" w:cs="Calibri"/>
          <w:color w:val="202020"/>
        </w:rPr>
      </w:pPr>
    </w:p>
    <w:p w14:paraId="5BFC8FE3" w14:textId="77777777" w:rsidR="00622AE0" w:rsidRDefault="00622AE0" w:rsidP="00E4654A">
      <w:pPr>
        <w:spacing w:after="0"/>
        <w:textAlignment w:val="baseline"/>
        <w:rPr>
          <w:rFonts w:ascii="Calibri" w:hAnsi="Calibri" w:cs="Calibri"/>
          <w:color w:val="202020"/>
        </w:rPr>
      </w:pPr>
    </w:p>
    <w:p w14:paraId="74FBBCFA" w14:textId="77777777" w:rsidR="00622AE0" w:rsidRDefault="00622AE0" w:rsidP="00E4654A">
      <w:pPr>
        <w:spacing w:after="0"/>
        <w:textAlignment w:val="baseline"/>
        <w:rPr>
          <w:rFonts w:ascii="Calibri" w:hAnsi="Calibri" w:cs="Calibri"/>
          <w:color w:val="202020"/>
        </w:rPr>
      </w:pPr>
    </w:p>
    <w:p w14:paraId="7245E5ED" w14:textId="77777777" w:rsidR="00622AE0" w:rsidRDefault="00622AE0" w:rsidP="00E4654A">
      <w:pPr>
        <w:spacing w:after="0"/>
        <w:textAlignment w:val="baseline"/>
        <w:rPr>
          <w:rFonts w:ascii="Calibri" w:hAnsi="Calibri" w:cs="Calibri"/>
          <w:color w:val="202020"/>
        </w:rPr>
      </w:pPr>
      <w:bookmarkStart w:id="1" w:name="NO1"/>
    </w:p>
    <w:p w14:paraId="3C5680CC" w14:textId="07BE1D04" w:rsidR="0007676E" w:rsidRPr="0007676E" w:rsidRDefault="0007676E" w:rsidP="0007676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1.</w:t>
      </w:r>
      <w:r w:rsidRPr="0007676E">
        <w:rPr>
          <w:b/>
          <w:bCs/>
        </w:rPr>
        <w:t>BMA Focus on proformas and referral forms</w:t>
      </w:r>
      <w:r w:rsidR="004F0F8E">
        <w:rPr>
          <w:b/>
          <w:bCs/>
        </w:rPr>
        <w:t>:</w:t>
      </w:r>
    </w:p>
    <w:bookmarkEnd w:id="1"/>
    <w:p w14:paraId="5D97E893" w14:textId="77777777" w:rsidR="0007676E" w:rsidRDefault="0007676E" w:rsidP="0007676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07676E">
        <w:t>Please find attached pdf document from BMA for your information.</w:t>
      </w:r>
      <w:r>
        <w:t xml:space="preserve">  </w:t>
      </w:r>
    </w:p>
    <w:p w14:paraId="5AD538A7" w14:textId="77777777" w:rsidR="00622AE0" w:rsidRDefault="00622AE0" w:rsidP="00E4654A">
      <w:pPr>
        <w:spacing w:after="0"/>
        <w:textAlignment w:val="baseline"/>
        <w:rPr>
          <w:rFonts w:ascii="Calibri" w:hAnsi="Calibri" w:cs="Calibri"/>
          <w:color w:val="202020"/>
        </w:rPr>
      </w:pPr>
    </w:p>
    <w:p w14:paraId="71320A4D" w14:textId="77777777" w:rsidR="004F0F8E" w:rsidRDefault="004F0F8E" w:rsidP="00E4654A">
      <w:pPr>
        <w:spacing w:after="0"/>
        <w:textAlignment w:val="baseline"/>
        <w:rPr>
          <w:rFonts w:ascii="Calibri" w:hAnsi="Calibri" w:cs="Calibri"/>
          <w:color w:val="202020"/>
        </w:rPr>
      </w:pPr>
    </w:p>
    <w:p w14:paraId="5EC3D07D" w14:textId="77777777" w:rsidR="004F0F8E" w:rsidRDefault="004F0F8E" w:rsidP="00E4654A">
      <w:pPr>
        <w:spacing w:after="0"/>
        <w:textAlignment w:val="baseline"/>
        <w:rPr>
          <w:rFonts w:ascii="Calibri" w:hAnsi="Calibri" w:cs="Calibri"/>
          <w:color w:val="202020"/>
        </w:rPr>
      </w:pPr>
    </w:p>
    <w:p w14:paraId="4669FFB2" w14:textId="77777777" w:rsidR="004F0F8E" w:rsidRDefault="004F0F8E" w:rsidP="00E4654A">
      <w:pPr>
        <w:spacing w:after="0"/>
        <w:textAlignment w:val="baseline"/>
        <w:rPr>
          <w:rFonts w:ascii="Calibri" w:hAnsi="Calibri" w:cs="Calibri"/>
          <w:color w:val="202020"/>
        </w:rPr>
      </w:pPr>
    </w:p>
    <w:p w14:paraId="375B79B9" w14:textId="77777777" w:rsidR="00C709AA" w:rsidRDefault="00C709AA" w:rsidP="00C709AA">
      <w:pPr>
        <w:spacing w:after="0"/>
        <w:textAlignment w:val="baseline"/>
        <w:rPr>
          <w:rFonts w:ascii="Calibri" w:hAnsi="Calibri" w:cs="Calibri"/>
          <w:b/>
          <w:bCs/>
          <w:color w:val="202020"/>
        </w:rPr>
      </w:pPr>
    </w:p>
    <w:p w14:paraId="5770E456" w14:textId="0AC4B4DF" w:rsidR="0063044D" w:rsidRPr="00C709AA" w:rsidRDefault="0063044D" w:rsidP="00C709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2" w:name="NO2"/>
      <w:r w:rsidRPr="00C709AA">
        <w:rPr>
          <w:rFonts w:ascii="Calibri" w:hAnsi="Calibri" w:cs="Calibri"/>
          <w:b/>
          <w:bCs/>
          <w:color w:val="202020"/>
        </w:rPr>
        <w:t xml:space="preserve">2.New guidance for doctors who are pregnant or breastfeeding </w:t>
      </w:r>
    </w:p>
    <w:bookmarkEnd w:id="2"/>
    <w:p w14:paraId="15563432" w14:textId="77777777" w:rsidR="00C709AA" w:rsidRPr="00C709AA" w:rsidRDefault="00C709AA" w:rsidP="00C709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0F48DA3" w14:textId="77777777" w:rsidR="0063044D" w:rsidRPr="00C709AA" w:rsidRDefault="0063044D" w:rsidP="00C709A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00" w:lineRule="atLeast"/>
        <w:rPr>
          <w:color w:val="50535A"/>
        </w:rPr>
      </w:pPr>
      <w:r w:rsidRPr="00C709AA">
        <w:rPr>
          <w:color w:val="000000" w:themeColor="text1"/>
        </w:rPr>
        <w:t>‘As doctors, we don’t surrender our basic employment rights, despite the unsocial hours and long shifts</w:t>
      </w:r>
      <w:r w:rsidRPr="00C709AA">
        <w:rPr>
          <w:color w:val="50535A"/>
        </w:rPr>
        <w:t>. </w:t>
      </w:r>
      <w:hyperlink r:id="rId11" w:tgtFrame="_blank" w:history="1">
        <w:r w:rsidRPr="00C709AA">
          <w:rPr>
            <w:rStyle w:val="Hyperlink"/>
            <w:b/>
            <w:bCs/>
            <w:color w:val="0967B1"/>
          </w:rPr>
          <w:t>This guidance</w:t>
        </w:r>
      </w:hyperlink>
      <w:r w:rsidRPr="00C709AA">
        <w:rPr>
          <w:color w:val="50535A"/>
        </w:rPr>
        <w:t> </w:t>
      </w:r>
      <w:r w:rsidRPr="00C709AA">
        <w:rPr>
          <w:color w:val="000000" w:themeColor="text1"/>
        </w:rPr>
        <w:t>seeks to set out the minimum standard of care for our pregnant colleagues</w:t>
      </w:r>
      <w:r w:rsidRPr="00C709AA">
        <w:rPr>
          <w:color w:val="50535A"/>
        </w:rPr>
        <w:t>,’ </w:t>
      </w:r>
      <w:hyperlink r:id="rId12" w:tgtFrame="_blank" w:history="1">
        <w:r w:rsidRPr="00C709AA">
          <w:rPr>
            <w:rStyle w:val="Hyperlink"/>
            <w:b/>
            <w:bCs/>
            <w:color w:val="0967B1"/>
          </w:rPr>
          <w:t>writes obs and gynae trainee Lydia Akinola &gt;</w:t>
        </w:r>
      </w:hyperlink>
    </w:p>
    <w:p w14:paraId="60EA6A40" w14:textId="77777777" w:rsidR="0063044D" w:rsidRPr="00C709AA" w:rsidRDefault="0063044D" w:rsidP="00C709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p>
    <w:p w14:paraId="04E50FB0" w14:textId="27158459" w:rsidR="0063044D" w:rsidRPr="00C709AA" w:rsidRDefault="0063044D" w:rsidP="00C709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color w:val="50535A"/>
        </w:rPr>
      </w:pPr>
      <w:r w:rsidRPr="00C709AA">
        <w:rPr>
          <w:rFonts w:ascii="Calibri" w:hAnsi="Calibri" w:cs="Calibri"/>
          <w:color w:val="000000" w:themeColor="text1"/>
        </w:rPr>
        <w:t>‘We have clear, unequivocal evidence of the negative effect certain working patterns, common in medicine, can have on the health of mother and fetus,</w:t>
      </w:r>
      <w:r w:rsidRPr="00C709AA">
        <w:rPr>
          <w:rFonts w:ascii="Calibri" w:hAnsi="Calibri" w:cs="Calibri"/>
          <w:color w:val="50535A"/>
        </w:rPr>
        <w:t>’ </w:t>
      </w:r>
      <w:hyperlink r:id="rId13" w:tgtFrame="_blank" w:history="1">
        <w:r w:rsidRPr="00C709AA">
          <w:rPr>
            <w:rStyle w:val="Hyperlink"/>
            <w:rFonts w:ascii="Calibri" w:hAnsi="Calibri" w:cs="Calibri"/>
            <w:b/>
            <w:bCs/>
            <w:color w:val="0967B1"/>
          </w:rPr>
          <w:t>writes consultant obstetrician Ruth-Anna MacQueen &gt;</w:t>
        </w:r>
      </w:hyperlink>
    </w:p>
    <w:p w14:paraId="162D56CC" w14:textId="629780DE" w:rsidR="00460BDD" w:rsidRPr="00C709AA" w:rsidRDefault="0063044D" w:rsidP="00C709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709AA">
        <w:rPr>
          <w:rFonts w:ascii="Calibri" w:hAnsi="Calibri" w:cs="Calibri"/>
        </w:rPr>
        <w:t xml:space="preserve">If you have any questions, please email </w:t>
      </w:r>
      <w:hyperlink r:id="rId14" w:history="1">
        <w:r w:rsidRPr="00C709AA">
          <w:rPr>
            <w:rStyle w:val="Hyperlink"/>
            <w:rFonts w:ascii="Calibri" w:hAnsi="Calibri" w:cs="Calibri"/>
          </w:rPr>
          <w:t>info.pcs@bma.org.uk</w:t>
        </w:r>
      </w:hyperlink>
    </w:p>
    <w:p w14:paraId="6BACEB65" w14:textId="77777777" w:rsidR="00622AE0" w:rsidRDefault="00622AE0" w:rsidP="00E4654A">
      <w:pPr>
        <w:spacing w:after="0"/>
        <w:textAlignment w:val="baseline"/>
        <w:rPr>
          <w:rFonts w:ascii="Calibri" w:hAnsi="Calibri" w:cs="Calibri"/>
          <w:color w:val="202020"/>
        </w:rPr>
      </w:pPr>
    </w:p>
    <w:p w14:paraId="25E0179B" w14:textId="77777777" w:rsidR="00622AE0" w:rsidRDefault="00622AE0" w:rsidP="00E4654A">
      <w:pPr>
        <w:spacing w:after="0"/>
        <w:textAlignment w:val="baseline"/>
        <w:rPr>
          <w:rFonts w:ascii="Calibri" w:hAnsi="Calibri" w:cs="Calibri"/>
          <w:color w:val="202020"/>
        </w:rPr>
      </w:pPr>
    </w:p>
    <w:p w14:paraId="7561F9FD" w14:textId="3A6AE9C5" w:rsidR="0097112C" w:rsidRPr="0097112C" w:rsidRDefault="0097112C" w:rsidP="0097112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bookmarkStart w:id="3" w:name="NO3"/>
      <w:r w:rsidRPr="0097112C">
        <w:rPr>
          <w:rStyle w:val="Strong"/>
          <w:color w:val="030303"/>
          <w:position w:val="17"/>
        </w:rPr>
        <w:t>3.</w:t>
      </w:r>
      <w:r w:rsidRPr="0097112C">
        <w:rPr>
          <w:rStyle w:val="Strong"/>
          <w:color w:val="030303"/>
          <w:position w:val="17"/>
        </w:rPr>
        <w:t>Whooping cough vaccination</w:t>
      </w:r>
    </w:p>
    <w:bookmarkEnd w:id="3"/>
    <w:p w14:paraId="4AC056CC" w14:textId="78C12441" w:rsidR="0097112C" w:rsidRPr="0097112C" w:rsidRDefault="0097112C" w:rsidP="0097112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97112C">
        <w:rPr>
          <w:color w:val="030303"/>
          <w:position w:val="17"/>
        </w:rPr>
        <w:t xml:space="preserve">Pertussis cases continue to rise rapidly and sadly there have been 9 infant deaths since the current outbreak began in November last year. The NHS is encouraging staff who </w:t>
      </w:r>
      <w:r w:rsidR="009644E3" w:rsidRPr="0097112C">
        <w:rPr>
          <w:color w:val="030303"/>
          <w:position w:val="17"/>
        </w:rPr>
        <w:t>meet</w:t>
      </w:r>
      <w:r w:rsidRPr="0097112C">
        <w:rPr>
          <w:color w:val="030303"/>
          <w:position w:val="17"/>
        </w:rPr>
        <w:t xml:space="preserve"> pregnant women to signpost or offer pertussis vaccination at every opportunity.</w:t>
      </w:r>
    </w:p>
    <w:p w14:paraId="4FCE9B90" w14:textId="77777777" w:rsidR="0097112C" w:rsidRPr="0097112C" w:rsidRDefault="0097112C" w:rsidP="0097112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97112C">
        <w:rPr>
          <w:color w:val="030303"/>
          <w:position w:val="17"/>
        </w:rPr>
        <w:t xml:space="preserve">GP practices are asked to help promote the vaccine in pregnancy campaign. New communications resources to support pertussis vaccine uptake in pregnancy, in partnership with the Royal College of Obstetricians &amp; Gynaecologists and the Royal College of Midwives, are </w:t>
      </w:r>
      <w:hyperlink r:id="rId15" w:history="1">
        <w:r w:rsidRPr="0097112C">
          <w:rPr>
            <w:rStyle w:val="Hyperlink"/>
            <w:color w:val="005EB8"/>
            <w:position w:val="17"/>
          </w:rPr>
          <w:t>available here</w:t>
        </w:r>
      </w:hyperlink>
      <w:r w:rsidRPr="0097112C">
        <w:rPr>
          <w:color w:val="030303"/>
          <w:position w:val="17"/>
        </w:rPr>
        <w:t>.</w:t>
      </w:r>
    </w:p>
    <w:p w14:paraId="4432B9C8" w14:textId="77777777" w:rsidR="0097112C" w:rsidRPr="0097112C" w:rsidRDefault="0097112C" w:rsidP="0097112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hyperlink r:id="rId16" w:history="1">
        <w:r w:rsidRPr="0097112C">
          <w:rPr>
            <w:rStyle w:val="Hyperlink"/>
            <w:color w:val="005EB8"/>
            <w:position w:val="17"/>
          </w:rPr>
          <w:t xml:space="preserve">NHS England and the UK Health Security Agency have written </w:t>
        </w:r>
      </w:hyperlink>
      <w:r w:rsidRPr="0097112C">
        <w:rPr>
          <w:color w:val="030303"/>
          <w:position w:val="17"/>
        </w:rPr>
        <w:t>to commissioners and healthcare professionals outlining the changes and delivery of the maternal pertussis vaccination from 1 July.  </w:t>
      </w:r>
    </w:p>
    <w:p w14:paraId="24F9A5AF" w14:textId="77777777" w:rsidR="00622AE0" w:rsidRDefault="00622AE0" w:rsidP="00E4654A">
      <w:pPr>
        <w:spacing w:after="0"/>
        <w:textAlignment w:val="baseline"/>
        <w:rPr>
          <w:rFonts w:ascii="Calibri" w:hAnsi="Calibri" w:cs="Calibri"/>
          <w:color w:val="202020"/>
          <w:sz w:val="24"/>
          <w:szCs w:val="24"/>
        </w:rPr>
      </w:pPr>
    </w:p>
    <w:p w14:paraId="52B6037A" w14:textId="77777777" w:rsidR="004F0F8E" w:rsidRDefault="004F0F8E" w:rsidP="00E4654A">
      <w:pPr>
        <w:spacing w:after="0"/>
        <w:textAlignment w:val="baseline"/>
        <w:rPr>
          <w:rFonts w:ascii="Calibri" w:hAnsi="Calibri" w:cs="Calibri"/>
          <w:color w:val="202020"/>
          <w:sz w:val="24"/>
          <w:szCs w:val="24"/>
        </w:rPr>
      </w:pPr>
    </w:p>
    <w:p w14:paraId="2131DB38" w14:textId="77777777" w:rsidR="004F0F8E" w:rsidRDefault="004F0F8E" w:rsidP="00E4654A">
      <w:pPr>
        <w:spacing w:after="0"/>
        <w:textAlignment w:val="baseline"/>
        <w:rPr>
          <w:rFonts w:ascii="Calibri" w:hAnsi="Calibri" w:cs="Calibri"/>
          <w:color w:val="202020"/>
          <w:sz w:val="24"/>
          <w:szCs w:val="24"/>
        </w:rPr>
      </w:pPr>
    </w:p>
    <w:p w14:paraId="4FF81A8F" w14:textId="77777777" w:rsidR="004F0F8E" w:rsidRDefault="004F0F8E" w:rsidP="00E4654A">
      <w:pPr>
        <w:spacing w:after="0"/>
        <w:textAlignment w:val="baseline"/>
        <w:rPr>
          <w:rFonts w:ascii="Calibri" w:hAnsi="Calibri" w:cs="Calibri"/>
          <w:color w:val="202020"/>
          <w:sz w:val="24"/>
          <w:szCs w:val="24"/>
        </w:rPr>
      </w:pPr>
    </w:p>
    <w:p w14:paraId="6CF3B5AA" w14:textId="77777777" w:rsidR="004F0F8E" w:rsidRDefault="004F0F8E" w:rsidP="00E4654A">
      <w:pPr>
        <w:spacing w:after="0"/>
        <w:textAlignment w:val="baseline"/>
        <w:rPr>
          <w:rFonts w:ascii="Calibri" w:hAnsi="Calibri" w:cs="Calibri"/>
          <w:color w:val="202020"/>
          <w:sz w:val="24"/>
          <w:szCs w:val="24"/>
        </w:rPr>
      </w:pPr>
    </w:p>
    <w:p w14:paraId="16604737" w14:textId="77777777" w:rsidR="004F0F8E" w:rsidRDefault="004F0F8E" w:rsidP="00E4654A">
      <w:pPr>
        <w:spacing w:after="0"/>
        <w:textAlignment w:val="baseline"/>
        <w:rPr>
          <w:rFonts w:ascii="Calibri" w:hAnsi="Calibri" w:cs="Calibri"/>
          <w:color w:val="202020"/>
          <w:sz w:val="24"/>
          <w:szCs w:val="24"/>
        </w:rPr>
      </w:pPr>
    </w:p>
    <w:p w14:paraId="57316318" w14:textId="77777777" w:rsidR="004F0F8E" w:rsidRDefault="004F0F8E" w:rsidP="00E4654A">
      <w:pPr>
        <w:spacing w:after="0"/>
        <w:textAlignment w:val="baseline"/>
        <w:rPr>
          <w:rFonts w:ascii="Calibri" w:hAnsi="Calibri" w:cs="Calibri"/>
          <w:color w:val="202020"/>
          <w:sz w:val="24"/>
          <w:szCs w:val="24"/>
        </w:rPr>
      </w:pPr>
    </w:p>
    <w:p w14:paraId="3947CC1E" w14:textId="77777777" w:rsidR="004F0F8E" w:rsidRDefault="004F0F8E" w:rsidP="00E4654A">
      <w:pPr>
        <w:spacing w:after="0"/>
        <w:textAlignment w:val="baseline"/>
        <w:rPr>
          <w:rFonts w:ascii="Calibri" w:hAnsi="Calibri" w:cs="Calibri"/>
          <w:color w:val="202020"/>
          <w:sz w:val="24"/>
          <w:szCs w:val="24"/>
        </w:rPr>
      </w:pPr>
    </w:p>
    <w:p w14:paraId="13A15242" w14:textId="77777777" w:rsidR="004F0F8E" w:rsidRDefault="004F0F8E" w:rsidP="00E4654A">
      <w:pPr>
        <w:spacing w:after="0"/>
        <w:textAlignment w:val="baseline"/>
        <w:rPr>
          <w:rFonts w:ascii="Calibri" w:hAnsi="Calibri" w:cs="Calibri"/>
          <w:color w:val="202020"/>
          <w:sz w:val="24"/>
          <w:szCs w:val="24"/>
        </w:rPr>
      </w:pPr>
    </w:p>
    <w:p w14:paraId="35188EEA" w14:textId="77777777" w:rsidR="004F0F8E" w:rsidRDefault="004F0F8E" w:rsidP="00E4654A">
      <w:pPr>
        <w:spacing w:after="0"/>
        <w:textAlignment w:val="baseline"/>
        <w:rPr>
          <w:rFonts w:ascii="Calibri" w:hAnsi="Calibri" w:cs="Calibri"/>
          <w:color w:val="202020"/>
          <w:sz w:val="24"/>
          <w:szCs w:val="24"/>
        </w:rPr>
      </w:pPr>
    </w:p>
    <w:p w14:paraId="1D98EB08" w14:textId="77777777" w:rsidR="004F0F8E" w:rsidRDefault="004F0F8E" w:rsidP="00E4654A">
      <w:pPr>
        <w:spacing w:after="0"/>
        <w:textAlignment w:val="baseline"/>
        <w:rPr>
          <w:rFonts w:ascii="Calibri" w:hAnsi="Calibri" w:cs="Calibri"/>
          <w:color w:val="202020"/>
          <w:sz w:val="24"/>
          <w:szCs w:val="24"/>
        </w:rPr>
      </w:pPr>
    </w:p>
    <w:p w14:paraId="0ACFED2D" w14:textId="77777777" w:rsidR="004F0F8E" w:rsidRDefault="004F0F8E" w:rsidP="00E4654A">
      <w:pPr>
        <w:spacing w:after="0"/>
        <w:textAlignment w:val="baseline"/>
        <w:rPr>
          <w:rFonts w:ascii="Calibri" w:hAnsi="Calibri" w:cs="Calibri"/>
          <w:color w:val="202020"/>
          <w:sz w:val="24"/>
          <w:szCs w:val="24"/>
        </w:rPr>
      </w:pPr>
    </w:p>
    <w:p w14:paraId="2AA4CE45" w14:textId="77777777" w:rsidR="004F0F8E" w:rsidRDefault="004F0F8E" w:rsidP="00E4654A">
      <w:pPr>
        <w:spacing w:after="0"/>
        <w:textAlignment w:val="baseline"/>
        <w:rPr>
          <w:rFonts w:ascii="Calibri" w:hAnsi="Calibri" w:cs="Calibri"/>
          <w:color w:val="202020"/>
          <w:sz w:val="24"/>
          <w:szCs w:val="24"/>
        </w:rPr>
      </w:pPr>
    </w:p>
    <w:p w14:paraId="1C9E0C0D" w14:textId="77777777" w:rsidR="004F0F8E" w:rsidRDefault="004F0F8E" w:rsidP="00E4654A">
      <w:pPr>
        <w:spacing w:after="0"/>
        <w:textAlignment w:val="baseline"/>
        <w:rPr>
          <w:rFonts w:ascii="Calibri" w:hAnsi="Calibri" w:cs="Calibri"/>
          <w:color w:val="202020"/>
          <w:sz w:val="24"/>
          <w:szCs w:val="24"/>
        </w:rPr>
      </w:pPr>
    </w:p>
    <w:p w14:paraId="48BC9FC8" w14:textId="77777777" w:rsidR="004F0F8E" w:rsidRDefault="004F0F8E" w:rsidP="00E4654A">
      <w:pPr>
        <w:spacing w:after="0"/>
        <w:textAlignment w:val="baseline"/>
        <w:rPr>
          <w:rFonts w:ascii="Calibri" w:hAnsi="Calibri" w:cs="Calibri"/>
          <w:color w:val="202020"/>
          <w:sz w:val="24"/>
          <w:szCs w:val="24"/>
        </w:rPr>
      </w:pPr>
    </w:p>
    <w:p w14:paraId="6269C3E6" w14:textId="77777777" w:rsidR="004F0F8E" w:rsidRPr="0097112C" w:rsidRDefault="004F0F8E" w:rsidP="00E4654A">
      <w:pPr>
        <w:spacing w:after="0"/>
        <w:textAlignment w:val="baseline"/>
        <w:rPr>
          <w:rFonts w:ascii="Calibri" w:hAnsi="Calibri" w:cs="Calibri"/>
          <w:color w:val="202020"/>
          <w:sz w:val="24"/>
          <w:szCs w:val="24"/>
        </w:rPr>
      </w:pPr>
    </w:p>
    <w:p w14:paraId="3E220B67" w14:textId="7175ADED" w:rsidR="00B2212C" w:rsidRPr="00B2212C" w:rsidRDefault="00B2212C" w:rsidP="00C04743">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bookmarkStart w:id="4" w:name="NO4"/>
      <w:r w:rsidRPr="00B2212C">
        <w:rPr>
          <w:rStyle w:val="Strong"/>
          <w:color w:val="030303"/>
          <w:position w:val="17"/>
        </w:rPr>
        <w:t>4.</w:t>
      </w:r>
      <w:r w:rsidRPr="00B2212C">
        <w:rPr>
          <w:rStyle w:val="Strong"/>
          <w:color w:val="030303"/>
          <w:position w:val="17"/>
        </w:rPr>
        <w:t>General Medical Service (GMS) registration and GP2GP transfers between community GPs and the detained estate</w:t>
      </w:r>
    </w:p>
    <w:bookmarkEnd w:id="4"/>
    <w:p w14:paraId="3B1C54EC" w14:textId="77777777" w:rsidR="00B2212C" w:rsidRPr="00B2212C" w:rsidRDefault="00B2212C" w:rsidP="00C04743">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B2212C">
        <w:rPr>
          <w:color w:val="030303"/>
          <w:position w:val="17"/>
        </w:rPr>
        <w:t>GMS registration and GP2GP transfers have launched for adult female prison estate residents. GMS registration within the detained estate (DE) healthcare team prompts a GP2GP transfer to take place, electronically transferring the patient’s record from their community GP into their DE healthcare team, and then back to community following release.  </w:t>
      </w:r>
    </w:p>
    <w:p w14:paraId="3E1A7897" w14:textId="48F2A7CB" w:rsidR="00622AE0" w:rsidRPr="00B2212C" w:rsidRDefault="00B2212C" w:rsidP="00C0474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sz w:val="24"/>
          <w:szCs w:val="24"/>
        </w:rPr>
      </w:pPr>
      <w:r w:rsidRPr="00B2212C">
        <w:rPr>
          <w:rFonts w:ascii="Calibri" w:hAnsi="Calibri" w:cs="Calibri"/>
          <w:color w:val="030303"/>
          <w:position w:val="17"/>
        </w:rPr>
        <w:t xml:space="preserve">NHS England is asking GP practices to ensure that processes are in place to meet the contractual requirement of the </w:t>
      </w:r>
      <w:hyperlink r:id="rId17" w:history="1">
        <w:r w:rsidRPr="00B2212C">
          <w:rPr>
            <w:rStyle w:val="Hyperlink"/>
            <w:rFonts w:ascii="Calibri" w:hAnsi="Calibri" w:cs="Calibri"/>
            <w:color w:val="005EB8"/>
            <w:position w:val="17"/>
          </w:rPr>
          <w:t>NHS England Standard General Medical Services (GMS) Contract 2017/18</w:t>
        </w:r>
      </w:hyperlink>
      <w:r w:rsidRPr="00B2212C">
        <w:rPr>
          <w:rFonts w:ascii="Calibri" w:hAnsi="Calibri" w:cs="Calibri"/>
          <w:color w:val="030303"/>
          <w:position w:val="17"/>
        </w:rPr>
        <w:t xml:space="preserve">, with information on how to do this </w:t>
      </w:r>
      <w:hyperlink r:id="rId18" w:history="1">
        <w:r w:rsidRPr="00B2212C">
          <w:rPr>
            <w:rStyle w:val="Hyperlink"/>
            <w:rFonts w:ascii="Calibri" w:hAnsi="Calibri" w:cs="Calibri"/>
            <w:color w:val="005EB8"/>
            <w:position w:val="17"/>
          </w:rPr>
          <w:t>here</w:t>
        </w:r>
      </w:hyperlink>
      <w:r w:rsidRPr="00B2212C">
        <w:rPr>
          <w:rFonts w:ascii="Calibri" w:hAnsi="Calibri" w:cs="Calibri"/>
          <w:color w:val="030303"/>
          <w:position w:val="17"/>
        </w:rPr>
        <w:t xml:space="preserve">. Contact </w:t>
      </w:r>
      <w:hyperlink r:id="rId19" w:history="1">
        <w:r w:rsidRPr="00B2212C">
          <w:rPr>
            <w:rStyle w:val="Hyperlink"/>
            <w:rFonts w:ascii="Calibri" w:hAnsi="Calibri" w:cs="Calibri"/>
            <w:color w:val="005EB8"/>
            <w:position w:val="17"/>
          </w:rPr>
          <w:t>england.healthandjustice@nhs.net</w:t>
        </w:r>
      </w:hyperlink>
      <w:r w:rsidRPr="00B2212C">
        <w:rPr>
          <w:rFonts w:ascii="Calibri" w:hAnsi="Calibri" w:cs="Calibri"/>
          <w:color w:val="030303"/>
          <w:position w:val="17"/>
        </w:rPr>
        <w:t xml:space="preserve"> for more information.</w:t>
      </w:r>
    </w:p>
    <w:p w14:paraId="1130A0B5" w14:textId="77777777" w:rsidR="00622AE0" w:rsidRDefault="00622AE0" w:rsidP="00E4654A">
      <w:pPr>
        <w:spacing w:after="0"/>
        <w:textAlignment w:val="baseline"/>
        <w:rPr>
          <w:rFonts w:ascii="Calibri" w:hAnsi="Calibri" w:cs="Calibri"/>
          <w:color w:val="202020"/>
        </w:rPr>
      </w:pPr>
    </w:p>
    <w:p w14:paraId="2233E1DB" w14:textId="77777777" w:rsidR="004F0F8E" w:rsidRDefault="004F0F8E" w:rsidP="00E4654A">
      <w:pPr>
        <w:spacing w:after="0"/>
        <w:textAlignment w:val="baseline"/>
        <w:rPr>
          <w:rFonts w:ascii="Calibri" w:hAnsi="Calibri" w:cs="Calibri"/>
          <w:color w:val="202020"/>
        </w:rPr>
      </w:pPr>
    </w:p>
    <w:p w14:paraId="6111F79B" w14:textId="77777777" w:rsidR="004F0F8E" w:rsidRDefault="004F0F8E" w:rsidP="00E4654A">
      <w:pPr>
        <w:spacing w:after="0"/>
        <w:textAlignment w:val="baseline"/>
        <w:rPr>
          <w:rFonts w:ascii="Calibri" w:hAnsi="Calibri" w:cs="Calibri"/>
          <w:color w:val="202020"/>
        </w:rPr>
      </w:pPr>
    </w:p>
    <w:p w14:paraId="2ECEDEE5" w14:textId="2C04A4B0" w:rsidR="000D0FD2" w:rsidRPr="000D0FD2" w:rsidRDefault="000D0FD2" w:rsidP="000D0FD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color w:val="030303"/>
          <w:position w:val="17"/>
        </w:rPr>
      </w:pPr>
      <w:bookmarkStart w:id="5" w:name="NO5"/>
      <w:r w:rsidRPr="000D0FD2">
        <w:rPr>
          <w:rStyle w:val="Strong"/>
          <w:color w:val="030303"/>
          <w:position w:val="17"/>
        </w:rPr>
        <w:t>5.</w:t>
      </w:r>
      <w:r w:rsidRPr="000D0FD2">
        <w:rPr>
          <w:rStyle w:val="Strong"/>
          <w:color w:val="030303"/>
          <w:position w:val="17"/>
        </w:rPr>
        <w:t>Limited time to access improvement support for general practices</w:t>
      </w:r>
    </w:p>
    <w:bookmarkEnd w:id="5"/>
    <w:p w14:paraId="5149B3FA" w14:textId="77777777" w:rsidR="000D0FD2" w:rsidRPr="000D0FD2" w:rsidRDefault="000D0FD2" w:rsidP="000D0FD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0D0FD2">
        <w:rPr>
          <w:color w:val="030303"/>
          <w:position w:val="17"/>
        </w:rPr>
        <w:t xml:space="preserve">Practices have limited time to put themselves forward for on-site, in-person support from the </w:t>
      </w:r>
      <w:hyperlink r:id="rId20" w:history="1">
        <w:r w:rsidRPr="000D0FD2">
          <w:rPr>
            <w:rStyle w:val="Hyperlink"/>
            <w:color w:val="005EB8"/>
            <w:position w:val="17"/>
          </w:rPr>
          <w:t>General Practice Improvement Programme</w:t>
        </w:r>
      </w:hyperlink>
      <w:r w:rsidRPr="000D0FD2">
        <w:rPr>
          <w:color w:val="030303"/>
          <w:position w:val="17"/>
        </w:rPr>
        <w:t>.</w:t>
      </w:r>
    </w:p>
    <w:p w14:paraId="138A5BB5" w14:textId="77777777" w:rsidR="000D0FD2" w:rsidRPr="000D0FD2" w:rsidRDefault="000D0FD2" w:rsidP="000D0FD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0D0FD2">
        <w:rPr>
          <w:color w:val="030303"/>
          <w:position w:val="17"/>
        </w:rPr>
        <w:t>Hands-on support is available from improvement specialists to embed ‘modern general practice’, helping improve access, care navigation processes, and better aligning capacity with demand. The free programme is flexible to focus on practices’ specific challenges and includes up to 16 on-site visits and four group learning sessions.</w:t>
      </w:r>
    </w:p>
    <w:p w14:paraId="3DECF915" w14:textId="77777777" w:rsidR="000D0FD2" w:rsidRPr="000D0FD2" w:rsidRDefault="000D0FD2" w:rsidP="000D0FD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0D0FD2">
        <w:rPr>
          <w:color w:val="030303"/>
          <w:position w:val="17"/>
        </w:rPr>
        <w:t>Places for 24/25 are limited, as is time to apply. Interested practices should contact their ICB primary care lead as soon as possible.</w:t>
      </w:r>
    </w:p>
    <w:p w14:paraId="2AEA250B" w14:textId="77777777" w:rsidR="00622AE0" w:rsidRDefault="00622AE0" w:rsidP="00E4654A">
      <w:pPr>
        <w:spacing w:after="0"/>
        <w:textAlignment w:val="baseline"/>
        <w:rPr>
          <w:rFonts w:ascii="Calibri" w:hAnsi="Calibri" w:cs="Calibri"/>
          <w:color w:val="202020"/>
        </w:rPr>
      </w:pPr>
    </w:p>
    <w:p w14:paraId="3BF26746" w14:textId="77777777" w:rsidR="00622AE0" w:rsidRDefault="00622AE0" w:rsidP="00E4654A">
      <w:pPr>
        <w:spacing w:after="0"/>
        <w:textAlignment w:val="baseline"/>
        <w:rPr>
          <w:rFonts w:ascii="Calibri" w:hAnsi="Calibri" w:cs="Calibri"/>
          <w:color w:val="202020"/>
        </w:rPr>
      </w:pPr>
    </w:p>
    <w:p w14:paraId="4904B07D" w14:textId="77777777" w:rsidR="004F0F8E" w:rsidRDefault="004F0F8E" w:rsidP="00E4654A">
      <w:pPr>
        <w:spacing w:after="0"/>
        <w:textAlignment w:val="baseline"/>
        <w:rPr>
          <w:rFonts w:ascii="Calibri" w:hAnsi="Calibri" w:cs="Calibri"/>
          <w:color w:val="202020"/>
        </w:rPr>
      </w:pPr>
    </w:p>
    <w:p w14:paraId="41964B0D" w14:textId="77777777" w:rsidR="004F0F8E" w:rsidRDefault="004F0F8E" w:rsidP="00E4654A">
      <w:pPr>
        <w:spacing w:after="0"/>
        <w:textAlignment w:val="baseline"/>
        <w:rPr>
          <w:rFonts w:ascii="Calibri" w:hAnsi="Calibri" w:cs="Calibri"/>
          <w:color w:val="202020"/>
        </w:rPr>
      </w:pPr>
    </w:p>
    <w:p w14:paraId="3F715D42" w14:textId="77777777" w:rsidR="004F0F8E" w:rsidRDefault="004F0F8E" w:rsidP="00E4654A">
      <w:pPr>
        <w:spacing w:after="0"/>
        <w:textAlignment w:val="baseline"/>
        <w:rPr>
          <w:rFonts w:ascii="Calibri" w:hAnsi="Calibri" w:cs="Calibri"/>
          <w:color w:val="202020"/>
        </w:rPr>
      </w:pPr>
    </w:p>
    <w:p w14:paraId="36D1F0DE" w14:textId="77777777" w:rsidR="004F0F8E" w:rsidRDefault="004F0F8E" w:rsidP="00E4654A">
      <w:pPr>
        <w:spacing w:after="0"/>
        <w:textAlignment w:val="baseline"/>
        <w:rPr>
          <w:rFonts w:ascii="Calibri" w:hAnsi="Calibri" w:cs="Calibri"/>
          <w:color w:val="202020"/>
        </w:rPr>
      </w:pPr>
    </w:p>
    <w:p w14:paraId="068944D5" w14:textId="77777777" w:rsidR="004F0F8E" w:rsidRDefault="004F0F8E" w:rsidP="00E4654A">
      <w:pPr>
        <w:spacing w:after="0"/>
        <w:textAlignment w:val="baseline"/>
        <w:rPr>
          <w:rFonts w:ascii="Calibri" w:hAnsi="Calibri" w:cs="Calibri"/>
          <w:color w:val="202020"/>
        </w:rPr>
      </w:pPr>
    </w:p>
    <w:p w14:paraId="312282A7" w14:textId="77777777" w:rsidR="004F0F8E" w:rsidRDefault="004F0F8E" w:rsidP="00E4654A">
      <w:pPr>
        <w:spacing w:after="0"/>
        <w:textAlignment w:val="baseline"/>
        <w:rPr>
          <w:rFonts w:ascii="Calibri" w:hAnsi="Calibri" w:cs="Calibri"/>
          <w:color w:val="202020"/>
        </w:rPr>
      </w:pPr>
    </w:p>
    <w:p w14:paraId="3FE01833" w14:textId="77777777" w:rsidR="004F0F8E" w:rsidRDefault="004F0F8E" w:rsidP="00E4654A">
      <w:pPr>
        <w:spacing w:after="0"/>
        <w:textAlignment w:val="baseline"/>
        <w:rPr>
          <w:rFonts w:ascii="Calibri" w:hAnsi="Calibri" w:cs="Calibri"/>
          <w:color w:val="202020"/>
        </w:rPr>
      </w:pPr>
    </w:p>
    <w:p w14:paraId="226C2280" w14:textId="77777777" w:rsidR="004F0F8E" w:rsidRDefault="004F0F8E" w:rsidP="00E4654A">
      <w:pPr>
        <w:spacing w:after="0"/>
        <w:textAlignment w:val="baseline"/>
        <w:rPr>
          <w:rFonts w:ascii="Calibri" w:hAnsi="Calibri" w:cs="Calibri"/>
          <w:color w:val="202020"/>
        </w:rPr>
      </w:pPr>
    </w:p>
    <w:p w14:paraId="2220D953" w14:textId="77777777" w:rsidR="004F0F8E" w:rsidRDefault="004F0F8E" w:rsidP="00E4654A">
      <w:pPr>
        <w:spacing w:after="0"/>
        <w:textAlignment w:val="baseline"/>
        <w:rPr>
          <w:rFonts w:ascii="Calibri" w:hAnsi="Calibri" w:cs="Calibri"/>
          <w:color w:val="202020"/>
        </w:rPr>
      </w:pPr>
    </w:p>
    <w:p w14:paraId="0A8EBE87" w14:textId="77777777" w:rsidR="004F0F8E" w:rsidRDefault="004F0F8E" w:rsidP="00E4654A">
      <w:pPr>
        <w:spacing w:after="0"/>
        <w:textAlignment w:val="baseline"/>
        <w:rPr>
          <w:rFonts w:ascii="Calibri" w:hAnsi="Calibri" w:cs="Calibri"/>
          <w:color w:val="202020"/>
        </w:rPr>
      </w:pPr>
    </w:p>
    <w:p w14:paraId="19142087" w14:textId="77777777" w:rsidR="004F0F8E" w:rsidRDefault="004F0F8E" w:rsidP="00E4654A">
      <w:pPr>
        <w:spacing w:after="0"/>
        <w:textAlignment w:val="baseline"/>
        <w:rPr>
          <w:rFonts w:ascii="Calibri" w:hAnsi="Calibri" w:cs="Calibri"/>
          <w:color w:val="202020"/>
        </w:rPr>
      </w:pPr>
    </w:p>
    <w:p w14:paraId="0CFDFC34" w14:textId="77777777" w:rsidR="004F0F8E" w:rsidRDefault="004F0F8E" w:rsidP="00E4654A">
      <w:pPr>
        <w:spacing w:after="0"/>
        <w:textAlignment w:val="baseline"/>
        <w:rPr>
          <w:rFonts w:ascii="Calibri" w:hAnsi="Calibri" w:cs="Calibri"/>
          <w:color w:val="202020"/>
        </w:rPr>
      </w:pPr>
    </w:p>
    <w:p w14:paraId="341F8DD5" w14:textId="1ADBC2F2" w:rsidR="000660FD" w:rsidRPr="000660FD" w:rsidRDefault="000660FD" w:rsidP="000660F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rPr>
      </w:pPr>
      <w:bookmarkStart w:id="6" w:name="NO6"/>
      <w:r w:rsidRPr="000660FD">
        <w:rPr>
          <w:rFonts w:ascii="Calibri" w:hAnsi="Calibri" w:cs="Calibri"/>
          <w:b/>
          <w:bCs/>
        </w:rPr>
        <w:t>6.</w:t>
      </w:r>
      <w:r w:rsidRPr="000660FD">
        <w:rPr>
          <w:rFonts w:ascii="Calibri" w:hAnsi="Calibri" w:cs="Calibri"/>
          <w:b/>
          <w:bCs/>
        </w:rPr>
        <w:t>Last chance to vote in the GPC England ballot for GP contractors / partners</w:t>
      </w:r>
    </w:p>
    <w:bookmarkEnd w:id="6"/>
    <w:p w14:paraId="50063B2F" w14:textId="77777777" w:rsidR="000660FD" w:rsidRDefault="000660FD" w:rsidP="000660F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0660FD">
        <w:rPr>
          <w:rFonts w:ascii="Calibri" w:hAnsi="Calibri" w:cs="Calibri"/>
        </w:rPr>
        <w:br/>
      </w:r>
      <w:r w:rsidRPr="000660FD">
        <w:rPr>
          <w:rFonts w:ascii="Calibri" w:hAnsi="Calibri" w:cs="Calibri"/>
          <w:noProof/>
        </w:rPr>
        <w:drawing>
          <wp:inline distT="0" distB="0" distL="0" distR="0" wp14:anchorId="1737009F" wp14:editId="2E25538E">
            <wp:extent cx="2598420" cy="1821180"/>
            <wp:effectExtent l="0" t="0" r="11430" b="7620"/>
            <wp:docPr id="202318157" name="Picture 2" descr="A yellow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8157" name="Picture 2" descr="A yellow and white sign&#10;&#10;Description automatically generated with medium confidence"/>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598420" cy="1821180"/>
                    </a:xfrm>
                    <a:prstGeom prst="rect">
                      <a:avLst/>
                    </a:prstGeom>
                    <a:noFill/>
                    <a:ln>
                      <a:noFill/>
                    </a:ln>
                  </pic:spPr>
                </pic:pic>
              </a:graphicData>
            </a:graphic>
          </wp:inline>
        </w:drawing>
      </w:r>
    </w:p>
    <w:p w14:paraId="3990F574" w14:textId="054C0270" w:rsidR="000660FD" w:rsidRPr="000660FD" w:rsidRDefault="000660FD" w:rsidP="000660F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0660FD">
        <w:rPr>
          <w:rFonts w:ascii="Calibri" w:hAnsi="Calibri" w:cs="Calibri"/>
        </w:rPr>
        <w:br/>
        <w:t xml:space="preserve">Our ballot </w:t>
      </w:r>
      <w:r w:rsidRPr="000660FD">
        <w:rPr>
          <w:rFonts w:ascii="Calibri" w:hAnsi="Calibri" w:cs="Calibri"/>
          <w:b/>
          <w:bCs/>
        </w:rPr>
        <w:t>closes on Monday 29 July</w:t>
      </w:r>
      <w:r w:rsidRPr="000660FD">
        <w:rPr>
          <w:rFonts w:ascii="Calibri" w:hAnsi="Calibri" w:cs="Calibri"/>
        </w:rPr>
        <w:t xml:space="preserve">. The ballot is open to all GP contractors/partners in England, and to vote you must be a member of the BMA. </w:t>
      </w:r>
      <w:r w:rsidRPr="000660FD">
        <w:rPr>
          <w:rFonts w:ascii="Calibri" w:hAnsi="Calibri" w:cs="Calibri"/>
        </w:rPr>
        <w:br/>
      </w:r>
      <w:r w:rsidRPr="000660FD">
        <w:rPr>
          <w:rFonts w:ascii="Calibri" w:hAnsi="Calibri" w:cs="Calibri"/>
        </w:rPr>
        <w:br/>
      </w:r>
      <w:r w:rsidRPr="000660FD">
        <w:rPr>
          <w:rFonts w:ascii="Calibri" w:hAnsi="Calibri" w:cs="Calibri"/>
          <w:b/>
          <w:bCs/>
        </w:rPr>
        <w:t xml:space="preserve">Protect Your Patients, Protect Your Practice </w:t>
      </w:r>
      <w:r w:rsidRPr="000660FD">
        <w:rPr>
          <w:rFonts w:ascii="Calibri" w:hAnsi="Calibri" w:cs="Calibri"/>
        </w:rPr>
        <w:br/>
      </w:r>
      <w:r w:rsidRPr="000660FD">
        <w:rPr>
          <w:rFonts w:ascii="Calibri" w:hAnsi="Calibri" w:cs="Calibri"/>
          <w:b/>
          <w:bCs/>
        </w:rPr>
        <w:t>Vote YES and use the BMA GP Practice Survival Toolkit</w:t>
      </w:r>
      <w:r w:rsidRPr="000660FD">
        <w:rPr>
          <w:rFonts w:ascii="Calibri" w:hAnsi="Calibri" w:cs="Calibri"/>
        </w:rPr>
        <w:br/>
      </w:r>
      <w:r w:rsidRPr="000660FD">
        <w:rPr>
          <w:rFonts w:ascii="Calibri" w:hAnsi="Calibri" w:cs="Calibri"/>
        </w:rPr>
        <w:br/>
        <w:t xml:space="preserve">You should have received an email from </w:t>
      </w:r>
      <w:hyperlink r:id="rId23" w:history="1">
        <w:r w:rsidRPr="000660FD">
          <w:rPr>
            <w:rStyle w:val="Hyperlink"/>
            <w:rFonts w:ascii="Calibri" w:hAnsi="Calibri" w:cs="Calibri"/>
            <w:b/>
            <w:bCs/>
          </w:rPr>
          <w:t>bma@cesvotes.com</w:t>
        </w:r>
      </w:hyperlink>
      <w:r w:rsidRPr="000660FD">
        <w:rPr>
          <w:rFonts w:ascii="Calibri" w:hAnsi="Calibri" w:cs="Calibri"/>
        </w:rPr>
        <w:t>. If you haven’t received an email, see more information</w:t>
      </w:r>
      <w:r w:rsidRPr="000660FD">
        <w:rPr>
          <w:rFonts w:ascii="Calibri" w:hAnsi="Calibri" w:cs="Calibri"/>
          <w:b/>
          <w:bCs/>
        </w:rPr>
        <w:t> </w:t>
      </w:r>
      <w:hyperlink r:id="rId24" w:history="1">
        <w:r w:rsidRPr="000660FD">
          <w:rPr>
            <w:rStyle w:val="Hyperlink"/>
            <w:rFonts w:ascii="Calibri" w:hAnsi="Calibri" w:cs="Calibri"/>
            <w:b/>
            <w:bCs/>
            <w:color w:val="3F8080"/>
          </w:rPr>
          <w:t>here</w:t>
        </w:r>
      </w:hyperlink>
      <w:r w:rsidRPr="000660FD">
        <w:rPr>
          <w:rFonts w:ascii="Calibri" w:hAnsi="Calibri" w:cs="Calibri"/>
        </w:rPr>
        <w:br/>
      </w:r>
      <w:r w:rsidRPr="000660FD">
        <w:rPr>
          <w:rFonts w:ascii="Calibri" w:hAnsi="Calibri" w:cs="Calibri"/>
        </w:rPr>
        <w:br/>
        <w:t>If you have any questions, please email</w:t>
      </w:r>
      <w:r w:rsidRPr="000660FD">
        <w:rPr>
          <w:rFonts w:ascii="Calibri" w:hAnsi="Calibri" w:cs="Calibri"/>
          <w:b/>
          <w:bCs/>
        </w:rPr>
        <w:t xml:space="preserve">: </w:t>
      </w:r>
      <w:hyperlink r:id="rId25" w:history="1">
        <w:r w:rsidRPr="000660FD">
          <w:rPr>
            <w:rStyle w:val="Hyperlink"/>
            <w:rFonts w:ascii="Calibri" w:hAnsi="Calibri" w:cs="Calibri"/>
            <w:b/>
            <w:bCs/>
            <w:color w:val="3F8080"/>
          </w:rPr>
          <w:t>gpcontract@bma.org.uk</w:t>
        </w:r>
      </w:hyperlink>
      <w:r w:rsidRPr="000660FD">
        <w:rPr>
          <w:rFonts w:ascii="Calibri" w:hAnsi="Calibri" w:cs="Calibri"/>
        </w:rPr>
        <w:br/>
      </w:r>
      <w:r w:rsidRPr="000660FD">
        <w:rPr>
          <w:rFonts w:ascii="Calibri" w:hAnsi="Calibri" w:cs="Calibri"/>
        </w:rPr>
        <w:br/>
        <w:t xml:space="preserve">Read our </w:t>
      </w:r>
      <w:hyperlink r:id="rId26" w:history="1">
        <w:r w:rsidRPr="000660FD">
          <w:rPr>
            <w:rStyle w:val="Hyperlink"/>
            <w:rFonts w:ascii="Calibri" w:hAnsi="Calibri" w:cs="Calibri"/>
            <w:b/>
            <w:bCs/>
            <w:color w:val="3F8080"/>
          </w:rPr>
          <w:t>GP campaign page</w:t>
        </w:r>
      </w:hyperlink>
      <w:r w:rsidRPr="000660FD">
        <w:rPr>
          <w:rFonts w:ascii="Calibri" w:hAnsi="Calibri" w:cs="Calibri"/>
        </w:rPr>
        <w:t xml:space="preserve"> for more information about the ballot, contract guidance, and how to order campaign materials such as BMA GP Practice Survival Toolkit cards which fit inside GPs Are On Your Side lanyards, badges, window stickers, and patient leaflets. </w:t>
      </w:r>
      <w:r w:rsidRPr="000660FD">
        <w:rPr>
          <w:rFonts w:ascii="Calibri" w:hAnsi="Calibri" w:cs="Calibri"/>
        </w:rPr>
        <w:br/>
      </w:r>
      <w:r w:rsidRPr="000660FD">
        <w:rPr>
          <w:rFonts w:ascii="Calibri" w:hAnsi="Calibri" w:cs="Calibri"/>
        </w:rPr>
        <w:br/>
        <w:t>As the non-statutory ballot is only open to BMA GP contractors/partner BMA members, given we can only ballot BMA members, we have also created this</w:t>
      </w:r>
      <w:hyperlink r:id="rId27" w:history="1">
        <w:r w:rsidRPr="000660FD">
          <w:rPr>
            <w:rStyle w:val="Hyperlink"/>
            <w:rFonts w:ascii="Calibri" w:hAnsi="Calibri" w:cs="Calibri"/>
            <w:color w:val="3F8080"/>
          </w:rPr>
          <w:t> form</w:t>
        </w:r>
      </w:hyperlink>
      <w:r w:rsidRPr="000660FD">
        <w:rPr>
          <w:rFonts w:ascii="Calibri" w:hAnsi="Calibri" w:cs="Calibri"/>
        </w:rPr>
        <w:t xml:space="preserve"> for non-GP partners/contractors to sign and show support for our campaign. Please pass this form on. </w:t>
      </w:r>
    </w:p>
    <w:p w14:paraId="4A3B5E57" w14:textId="77777777" w:rsidR="00622AE0" w:rsidRPr="000660FD" w:rsidRDefault="00622AE0" w:rsidP="00E4654A">
      <w:pPr>
        <w:spacing w:after="0"/>
        <w:textAlignment w:val="baseline"/>
        <w:rPr>
          <w:rFonts w:ascii="Calibri" w:hAnsi="Calibri" w:cs="Calibri"/>
          <w:color w:val="202020"/>
        </w:rPr>
      </w:pPr>
    </w:p>
    <w:p w14:paraId="0C2895D8" w14:textId="77777777" w:rsidR="00622AE0" w:rsidRDefault="00622AE0" w:rsidP="00E4654A">
      <w:pPr>
        <w:spacing w:after="0"/>
        <w:textAlignment w:val="baseline"/>
        <w:rPr>
          <w:rFonts w:ascii="Calibri" w:hAnsi="Calibri" w:cs="Calibri"/>
          <w:color w:val="202020"/>
        </w:rPr>
      </w:pPr>
    </w:p>
    <w:p w14:paraId="5D746355" w14:textId="77777777" w:rsidR="004F0F8E" w:rsidRDefault="004F0F8E" w:rsidP="00E4654A">
      <w:pPr>
        <w:spacing w:after="0"/>
        <w:textAlignment w:val="baseline"/>
        <w:rPr>
          <w:rFonts w:ascii="Calibri" w:hAnsi="Calibri" w:cs="Calibri"/>
          <w:color w:val="202020"/>
        </w:rPr>
      </w:pPr>
    </w:p>
    <w:p w14:paraId="050D2C0E" w14:textId="77777777" w:rsidR="004F0F8E" w:rsidRDefault="004F0F8E" w:rsidP="00E4654A">
      <w:pPr>
        <w:spacing w:after="0"/>
        <w:textAlignment w:val="baseline"/>
        <w:rPr>
          <w:rFonts w:ascii="Calibri" w:hAnsi="Calibri" w:cs="Calibri"/>
          <w:color w:val="202020"/>
        </w:rPr>
      </w:pPr>
    </w:p>
    <w:p w14:paraId="4F0840D0" w14:textId="77777777" w:rsidR="004F0F8E" w:rsidRDefault="004F0F8E" w:rsidP="00E4654A">
      <w:pPr>
        <w:spacing w:after="0"/>
        <w:textAlignment w:val="baseline"/>
        <w:rPr>
          <w:rFonts w:ascii="Calibri" w:hAnsi="Calibri" w:cs="Calibri"/>
          <w:color w:val="202020"/>
        </w:rPr>
      </w:pPr>
    </w:p>
    <w:p w14:paraId="68BF7285" w14:textId="77777777" w:rsidR="004F0F8E" w:rsidRDefault="004F0F8E" w:rsidP="00E4654A">
      <w:pPr>
        <w:spacing w:after="0"/>
        <w:textAlignment w:val="baseline"/>
        <w:rPr>
          <w:rFonts w:ascii="Calibri" w:hAnsi="Calibri" w:cs="Calibri"/>
          <w:color w:val="202020"/>
        </w:rPr>
      </w:pPr>
    </w:p>
    <w:p w14:paraId="10937C04" w14:textId="77777777" w:rsidR="004F0F8E" w:rsidRDefault="004F0F8E" w:rsidP="00E4654A">
      <w:pPr>
        <w:spacing w:after="0"/>
        <w:textAlignment w:val="baseline"/>
        <w:rPr>
          <w:rFonts w:ascii="Calibri" w:hAnsi="Calibri" w:cs="Calibri"/>
          <w:color w:val="202020"/>
        </w:rPr>
      </w:pPr>
    </w:p>
    <w:p w14:paraId="2E955940" w14:textId="77777777" w:rsidR="004F0F8E" w:rsidRDefault="004F0F8E" w:rsidP="00E4654A">
      <w:pPr>
        <w:spacing w:after="0"/>
        <w:textAlignment w:val="baseline"/>
        <w:rPr>
          <w:rFonts w:ascii="Calibri" w:hAnsi="Calibri" w:cs="Calibri"/>
          <w:color w:val="202020"/>
        </w:rPr>
      </w:pPr>
    </w:p>
    <w:p w14:paraId="54BF05EF" w14:textId="77777777" w:rsidR="004F0F8E" w:rsidRDefault="004F0F8E" w:rsidP="00E4654A">
      <w:pPr>
        <w:spacing w:after="0"/>
        <w:textAlignment w:val="baseline"/>
        <w:rPr>
          <w:rFonts w:ascii="Calibri" w:hAnsi="Calibri" w:cs="Calibri"/>
          <w:color w:val="202020"/>
        </w:rPr>
      </w:pPr>
    </w:p>
    <w:p w14:paraId="4E76AFB6" w14:textId="77777777" w:rsidR="004F0F8E" w:rsidRDefault="004F0F8E" w:rsidP="00E4654A">
      <w:pPr>
        <w:spacing w:after="0"/>
        <w:textAlignment w:val="baseline"/>
        <w:rPr>
          <w:rFonts w:ascii="Calibri" w:hAnsi="Calibri" w:cs="Calibri"/>
          <w:color w:val="202020"/>
        </w:rPr>
      </w:pPr>
    </w:p>
    <w:p w14:paraId="03DD026F" w14:textId="77777777" w:rsidR="004F0F8E" w:rsidRDefault="004F0F8E" w:rsidP="00E4654A">
      <w:pPr>
        <w:spacing w:after="0"/>
        <w:textAlignment w:val="baseline"/>
        <w:rPr>
          <w:rFonts w:ascii="Calibri" w:hAnsi="Calibri" w:cs="Calibri"/>
          <w:color w:val="202020"/>
        </w:rPr>
      </w:pPr>
    </w:p>
    <w:p w14:paraId="2B4E253A" w14:textId="77777777" w:rsidR="004F0F8E" w:rsidRDefault="004F0F8E" w:rsidP="00E4654A">
      <w:pPr>
        <w:spacing w:after="0"/>
        <w:textAlignment w:val="baseline"/>
        <w:rPr>
          <w:rFonts w:ascii="Calibri" w:hAnsi="Calibri" w:cs="Calibri"/>
          <w:color w:val="202020"/>
        </w:rPr>
      </w:pPr>
    </w:p>
    <w:p w14:paraId="57F77566" w14:textId="77777777" w:rsidR="004F0F8E" w:rsidRPr="000660FD" w:rsidRDefault="004F0F8E" w:rsidP="00E4654A">
      <w:pPr>
        <w:spacing w:after="0"/>
        <w:textAlignment w:val="baseline"/>
        <w:rPr>
          <w:rFonts w:ascii="Calibri" w:hAnsi="Calibri" w:cs="Calibri"/>
          <w:color w:val="202020"/>
        </w:rPr>
      </w:pPr>
    </w:p>
    <w:p w14:paraId="5A264103" w14:textId="77777777" w:rsidR="00C84C1F" w:rsidRPr="00C84C1F" w:rsidRDefault="00552577" w:rsidP="00C84C1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b/>
          <w:bCs/>
        </w:rPr>
      </w:pPr>
      <w:bookmarkStart w:id="7" w:name="NO7"/>
      <w:r w:rsidRPr="00C84C1F">
        <w:rPr>
          <w:rFonts w:ascii="Calibri" w:hAnsi="Calibri" w:cs="Calibri"/>
          <w:b/>
          <w:bCs/>
        </w:rPr>
        <w:t>7.</w:t>
      </w:r>
      <w:r w:rsidRPr="00C84C1F">
        <w:rPr>
          <w:rFonts w:ascii="Calibri" w:hAnsi="Calibri" w:cs="Calibri"/>
          <w:b/>
          <w:bCs/>
        </w:rPr>
        <w:t>THE CAMERON FUND</w:t>
      </w:r>
    </w:p>
    <w:bookmarkEnd w:id="7"/>
    <w:p w14:paraId="6C562C83" w14:textId="77777777" w:rsidR="00C84C1F" w:rsidRPr="00C84C1F" w:rsidRDefault="00C84C1F" w:rsidP="00C84C1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b/>
          <w:bCs/>
        </w:rPr>
      </w:pPr>
    </w:p>
    <w:p w14:paraId="32AD5ED6" w14:textId="0898E357" w:rsidR="00552577" w:rsidRPr="00C84C1F" w:rsidRDefault="00552577" w:rsidP="00C84C1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color w:val="000000"/>
          <w:lang w:eastAsia="en-GB"/>
        </w:rPr>
      </w:pPr>
      <w:r w:rsidRPr="00C84C1F">
        <w:rPr>
          <w:rFonts w:ascii="Calibri" w:hAnsi="Calibri" w:cs="Calibri"/>
        </w:rPr>
        <w:t xml:space="preserve">Attached is </w:t>
      </w:r>
      <w:r w:rsidRPr="00C84C1F">
        <w:rPr>
          <w:rFonts w:ascii="Calibri" w:hAnsi="Calibri" w:cs="Calibri"/>
        </w:rPr>
        <w:t>the Cameron</w:t>
      </w:r>
      <w:r w:rsidRPr="00C84C1F">
        <w:rPr>
          <w:rFonts w:ascii="Calibri" w:hAnsi="Calibri" w:cs="Calibri"/>
        </w:rPr>
        <w:t xml:space="preserve"> Fund Summer Newsletter </w:t>
      </w:r>
      <w:r w:rsidRPr="00C84C1F">
        <w:rPr>
          <w:rFonts w:ascii="Calibri" w:hAnsi="Calibri" w:cs="Calibri"/>
          <w:color w:val="000000"/>
        </w:rPr>
        <w:t>with all the latest news about the work of the Cameron Fund.</w:t>
      </w:r>
    </w:p>
    <w:p w14:paraId="401BFD93" w14:textId="77777777" w:rsidR="00552577" w:rsidRPr="00C84C1F" w:rsidRDefault="00552577" w:rsidP="00C84C1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p>
    <w:p w14:paraId="0CDBD556" w14:textId="1365C679" w:rsidR="00552577" w:rsidRPr="00C84C1F" w:rsidRDefault="00552577" w:rsidP="00C84C1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C84C1F">
        <w:rPr>
          <w:rFonts w:ascii="Calibri" w:hAnsi="Calibri" w:cs="Calibri"/>
        </w:rPr>
        <w:t xml:space="preserve">The Camaron Fund is the only medical benevolent charity which solely supports </w:t>
      </w:r>
      <w:r w:rsidR="00C84C1F" w:rsidRPr="00C84C1F">
        <w:rPr>
          <w:rFonts w:ascii="Calibri" w:hAnsi="Calibri" w:cs="Calibri"/>
        </w:rPr>
        <w:t>current and</w:t>
      </w:r>
      <w:r w:rsidRPr="00C84C1F">
        <w:rPr>
          <w:rFonts w:ascii="Calibri" w:hAnsi="Calibri" w:cs="Calibri"/>
        </w:rPr>
        <w:t xml:space="preserve"> former NHS </w:t>
      </w:r>
      <w:r w:rsidR="00C84C1F" w:rsidRPr="00C84C1F">
        <w:rPr>
          <w:rFonts w:ascii="Calibri" w:hAnsi="Calibri" w:cs="Calibri"/>
        </w:rPr>
        <w:t>GPs and</w:t>
      </w:r>
      <w:r w:rsidRPr="00C84C1F">
        <w:rPr>
          <w:rFonts w:ascii="Calibri" w:hAnsi="Calibri" w:cs="Calibri"/>
        </w:rPr>
        <w:t xml:space="preserve"> their dependants. I do hope that you will be able to find the time to peruse the newsletter and also take a look at the Fund’s website at  </w:t>
      </w:r>
      <w:hyperlink r:id="rId28" w:history="1">
        <w:r w:rsidRPr="00C84C1F">
          <w:rPr>
            <w:rStyle w:val="Hyperlink"/>
            <w:rFonts w:ascii="Calibri" w:hAnsi="Calibri" w:cs="Calibri"/>
          </w:rPr>
          <w:t>www.cameronfund.org.uk</w:t>
        </w:r>
      </w:hyperlink>
      <w:r w:rsidRPr="00C84C1F">
        <w:rPr>
          <w:rFonts w:ascii="Calibri" w:hAnsi="Calibri" w:cs="Calibri"/>
        </w:rPr>
        <w:t>  in order to find out more about the fund and its work.</w:t>
      </w:r>
    </w:p>
    <w:p w14:paraId="6893EB0E" w14:textId="77777777" w:rsidR="00552577" w:rsidRPr="00C84C1F" w:rsidRDefault="00552577" w:rsidP="00C84C1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p>
    <w:p w14:paraId="0DAD5560" w14:textId="0DC75200" w:rsidR="00552577" w:rsidRPr="00C84C1F" w:rsidRDefault="00552577" w:rsidP="00C84C1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C84C1F">
        <w:rPr>
          <w:rFonts w:ascii="Calibri" w:hAnsi="Calibri" w:cs="Calibri"/>
        </w:rPr>
        <w:t xml:space="preserve">I should also like to take this opportunity to encourage you to become members of the fund. Membership is entirely free, is open to all current and former NHS GPs and membership gives entitlement to attend and vote in the Fund’s </w:t>
      </w:r>
      <w:r w:rsidR="00C84C1F" w:rsidRPr="00C84C1F">
        <w:rPr>
          <w:rFonts w:ascii="Calibri" w:hAnsi="Calibri" w:cs="Calibri"/>
        </w:rPr>
        <w:t>AGM, to</w:t>
      </w:r>
      <w:r w:rsidRPr="00C84C1F">
        <w:rPr>
          <w:rFonts w:ascii="Calibri" w:hAnsi="Calibri" w:cs="Calibri"/>
        </w:rPr>
        <w:t xml:space="preserve"> vote in elections for trustees, and indeed to stand for election as a trustee of the fund. Most importantly membership of the fund </w:t>
      </w:r>
      <w:r w:rsidR="00C84C1F" w:rsidRPr="00C84C1F">
        <w:rPr>
          <w:rFonts w:ascii="Calibri" w:hAnsi="Calibri" w:cs="Calibri"/>
        </w:rPr>
        <w:t>will demonstrate</w:t>
      </w:r>
      <w:r w:rsidRPr="00C84C1F">
        <w:rPr>
          <w:rFonts w:ascii="Calibri" w:hAnsi="Calibri" w:cs="Calibri"/>
        </w:rPr>
        <w:t xml:space="preserve"> your support for the charity and its objectives and encourage you to spread the word about the charity and what it does. </w:t>
      </w:r>
    </w:p>
    <w:p w14:paraId="4DB0FCD2" w14:textId="77777777" w:rsidR="00552577" w:rsidRPr="00C84C1F" w:rsidRDefault="00552577" w:rsidP="00C84C1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p>
    <w:p w14:paraId="19DFDFEE" w14:textId="7E23CA58" w:rsidR="00552577" w:rsidRPr="00C84C1F" w:rsidRDefault="00552577" w:rsidP="00C84C1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C84C1F">
        <w:rPr>
          <w:rFonts w:ascii="Calibri" w:hAnsi="Calibri" w:cs="Calibri"/>
        </w:rPr>
        <w:t xml:space="preserve">An application form for membership is available </w:t>
      </w:r>
      <w:r w:rsidR="00C84C1F" w:rsidRPr="00C84C1F">
        <w:rPr>
          <w:rFonts w:ascii="Calibri" w:hAnsi="Calibri" w:cs="Calibri"/>
        </w:rPr>
        <w:t>at the</w:t>
      </w:r>
      <w:r w:rsidRPr="00C84C1F">
        <w:rPr>
          <w:rFonts w:ascii="Calibri" w:hAnsi="Calibri" w:cs="Calibri"/>
        </w:rPr>
        <w:t xml:space="preserve"> website. It is also worth noting that other staff involved In general practice, such </w:t>
      </w:r>
      <w:r w:rsidR="00C84C1F" w:rsidRPr="00C84C1F">
        <w:rPr>
          <w:rFonts w:ascii="Calibri" w:hAnsi="Calibri" w:cs="Calibri"/>
        </w:rPr>
        <w:t>as practice</w:t>
      </w:r>
      <w:r w:rsidRPr="00C84C1F">
        <w:rPr>
          <w:rFonts w:ascii="Calibri" w:hAnsi="Calibri" w:cs="Calibri"/>
        </w:rPr>
        <w:t xml:space="preserve"> nurses and practice managers are entitled to become associate members of the fund.</w:t>
      </w:r>
    </w:p>
    <w:p w14:paraId="3C9E668F" w14:textId="77777777" w:rsidR="00552577" w:rsidRPr="00C84C1F" w:rsidRDefault="00552577" w:rsidP="00C84C1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p>
    <w:p w14:paraId="23D13F29" w14:textId="77777777" w:rsidR="00552577" w:rsidRPr="00C84C1F" w:rsidRDefault="00552577" w:rsidP="00C84C1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C84C1F">
        <w:rPr>
          <w:rFonts w:ascii="Calibri" w:hAnsi="Calibri" w:cs="Calibri"/>
        </w:rPr>
        <w:t>The website also has information on how to donate to the Fund, whether as a one- off donation or a regular contribution.</w:t>
      </w:r>
    </w:p>
    <w:p w14:paraId="2D70DF1D" w14:textId="77777777" w:rsidR="00552577" w:rsidRPr="00C84C1F" w:rsidRDefault="00552577" w:rsidP="00C84C1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p>
    <w:p w14:paraId="5E2C1F7E" w14:textId="77777777" w:rsidR="00552577" w:rsidRPr="00C84C1F" w:rsidRDefault="00552577" w:rsidP="00C84C1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C84C1F">
        <w:rPr>
          <w:rFonts w:ascii="Calibri" w:hAnsi="Calibri" w:cs="Calibri"/>
        </w:rPr>
        <w:t>Dr Bob Morley</w:t>
      </w:r>
    </w:p>
    <w:p w14:paraId="5DC11B4F" w14:textId="77777777" w:rsidR="00552577" w:rsidRPr="00C84C1F" w:rsidRDefault="00552577" w:rsidP="00C84C1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C84C1F">
        <w:rPr>
          <w:rFonts w:ascii="Calibri" w:hAnsi="Calibri" w:cs="Calibri"/>
        </w:rPr>
        <w:t>Joint Regional Trustee</w:t>
      </w:r>
    </w:p>
    <w:p w14:paraId="0C885FEA" w14:textId="68930EB8" w:rsidR="00622AE0" w:rsidRPr="00373671" w:rsidRDefault="00552577" w:rsidP="003736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C84C1F">
        <w:rPr>
          <w:rFonts w:ascii="Calibri" w:hAnsi="Calibri" w:cs="Calibri"/>
        </w:rPr>
        <w:t>The Cameron Fund</w:t>
      </w:r>
    </w:p>
    <w:p w14:paraId="17294902" w14:textId="77777777" w:rsidR="00156285" w:rsidRDefault="00156285" w:rsidP="00E4654A">
      <w:pPr>
        <w:spacing w:after="0"/>
        <w:textAlignment w:val="baseline"/>
        <w:rPr>
          <w:rFonts w:ascii="Calibri" w:hAnsi="Calibri" w:cs="Calibri"/>
          <w:color w:val="202020"/>
        </w:rPr>
      </w:pPr>
    </w:p>
    <w:p w14:paraId="06BE9051" w14:textId="77777777" w:rsidR="004F0F8E" w:rsidRDefault="004F0F8E" w:rsidP="00E4654A">
      <w:pPr>
        <w:spacing w:after="0"/>
        <w:textAlignment w:val="baseline"/>
        <w:rPr>
          <w:rFonts w:ascii="Calibri" w:hAnsi="Calibri" w:cs="Calibri"/>
          <w:color w:val="202020"/>
        </w:rPr>
      </w:pPr>
    </w:p>
    <w:p w14:paraId="0EABE04F" w14:textId="77777777" w:rsidR="004F0F8E" w:rsidRPr="00E4654A" w:rsidRDefault="004F0F8E" w:rsidP="00E4654A">
      <w:pPr>
        <w:spacing w:after="0"/>
        <w:textAlignment w:val="baseline"/>
        <w:rPr>
          <w:rFonts w:ascii="Calibri" w:hAnsi="Calibri" w:cs="Calibri"/>
          <w:color w:val="202020"/>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9"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2AC6790" w14:textId="77777777" w:rsidR="00DC451E" w:rsidRDefault="00DC451E"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67FC61B8" w14:textId="77777777" w:rsidR="00E4654A" w:rsidRDefault="00E4654A" w:rsidP="007241A2">
      <w:pPr>
        <w:rPr>
          <w:b/>
          <w:bCs/>
          <w:color w:val="FF0000"/>
        </w:rPr>
      </w:pPr>
    </w:p>
    <w:p w14:paraId="7516EA27" w14:textId="77777777" w:rsidR="004F0F8E" w:rsidRDefault="004F0F8E" w:rsidP="007241A2">
      <w:pPr>
        <w:rPr>
          <w:b/>
          <w:bCs/>
          <w:color w:val="FF0000"/>
        </w:rPr>
      </w:pPr>
    </w:p>
    <w:p w14:paraId="56A8C786" w14:textId="77777777" w:rsidR="004F0F8E" w:rsidRDefault="004F0F8E" w:rsidP="007241A2">
      <w:pPr>
        <w:rPr>
          <w:b/>
          <w:bCs/>
          <w:color w:val="FF0000"/>
        </w:rPr>
      </w:pPr>
    </w:p>
    <w:p w14:paraId="7A195B1F" w14:textId="77777777" w:rsidR="004F0F8E" w:rsidRDefault="004F0F8E" w:rsidP="007241A2">
      <w:pPr>
        <w:rPr>
          <w:b/>
          <w:bCs/>
          <w:color w:val="FF0000"/>
        </w:rPr>
      </w:pPr>
    </w:p>
    <w:p w14:paraId="0742EBD4" w14:textId="77777777" w:rsidR="004F0F8E" w:rsidRDefault="004F0F8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0"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1"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2"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A40293">
      <w:headerReference w:type="default" r:id="rId33"/>
      <w:footerReference w:type="default" r:id="rId34"/>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4A2E5" w14:textId="77777777" w:rsidR="000E2D56" w:rsidRDefault="000E2D56" w:rsidP="001B4E81">
      <w:pPr>
        <w:spacing w:after="0" w:line="240" w:lineRule="auto"/>
      </w:pPr>
      <w:r>
        <w:separator/>
      </w:r>
    </w:p>
  </w:endnote>
  <w:endnote w:type="continuationSeparator" w:id="0">
    <w:p w14:paraId="54E285B0" w14:textId="77777777" w:rsidR="000E2D56" w:rsidRDefault="000E2D56" w:rsidP="001B4E81">
      <w:pPr>
        <w:spacing w:after="0" w:line="240" w:lineRule="auto"/>
      </w:pPr>
      <w:r>
        <w:continuationSeparator/>
      </w:r>
    </w:p>
  </w:endnote>
  <w:endnote w:type="continuationNotice" w:id="1">
    <w:p w14:paraId="67A10953" w14:textId="77777777" w:rsidR="000E2D56" w:rsidRDefault="000E2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76E88" w14:textId="77777777" w:rsidR="000E2D56" w:rsidRDefault="000E2D56" w:rsidP="001B4E81">
      <w:pPr>
        <w:spacing w:after="0" w:line="240" w:lineRule="auto"/>
      </w:pPr>
      <w:r>
        <w:separator/>
      </w:r>
    </w:p>
  </w:footnote>
  <w:footnote w:type="continuationSeparator" w:id="0">
    <w:p w14:paraId="09F7ABF5" w14:textId="77777777" w:rsidR="000E2D56" w:rsidRDefault="000E2D56" w:rsidP="001B4E81">
      <w:pPr>
        <w:spacing w:after="0" w:line="240" w:lineRule="auto"/>
      </w:pPr>
      <w:r>
        <w:continuationSeparator/>
      </w:r>
    </w:p>
  </w:footnote>
  <w:footnote w:type="continuationNotice" w:id="1">
    <w:p w14:paraId="14661B24" w14:textId="77777777" w:rsidR="000E2D56" w:rsidRDefault="000E2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2037151363" name="Picture 203715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35"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41"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36"/>
  </w:num>
  <w:num w:numId="2" w16cid:durableId="1787625626">
    <w:abstractNumId w:val="24"/>
  </w:num>
  <w:num w:numId="3" w16cid:durableId="1540629576">
    <w:abstractNumId w:val="18"/>
  </w:num>
  <w:num w:numId="4" w16cid:durableId="391077826">
    <w:abstractNumId w:val="20"/>
  </w:num>
  <w:num w:numId="5" w16cid:durableId="1341853404">
    <w:abstractNumId w:val="37"/>
  </w:num>
  <w:num w:numId="6" w16cid:durableId="767585139">
    <w:abstractNumId w:val="34"/>
  </w:num>
  <w:num w:numId="7" w16cid:durableId="2041667077">
    <w:abstractNumId w:val="4"/>
  </w:num>
  <w:num w:numId="8" w16cid:durableId="1515000037">
    <w:abstractNumId w:val="7"/>
  </w:num>
  <w:num w:numId="9" w16cid:durableId="872035998">
    <w:abstractNumId w:val="33"/>
  </w:num>
  <w:num w:numId="10" w16cid:durableId="1416436257">
    <w:abstractNumId w:val="4"/>
  </w:num>
  <w:num w:numId="11" w16cid:durableId="808744928">
    <w:abstractNumId w:val="9"/>
  </w:num>
  <w:num w:numId="12" w16cid:durableId="1915429240">
    <w:abstractNumId w:val="10"/>
  </w:num>
  <w:num w:numId="13" w16cid:durableId="1064135678">
    <w:abstractNumId w:val="48"/>
  </w:num>
  <w:num w:numId="14" w16cid:durableId="1438673690">
    <w:abstractNumId w:val="27"/>
  </w:num>
  <w:num w:numId="15" w16cid:durableId="13108668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2"/>
  </w:num>
  <w:num w:numId="17" w16cid:durableId="199755223">
    <w:abstractNumId w:val="22"/>
  </w:num>
  <w:num w:numId="18" w16cid:durableId="217059276">
    <w:abstractNumId w:val="13"/>
  </w:num>
  <w:num w:numId="19" w16cid:durableId="61373668">
    <w:abstractNumId w:val="12"/>
  </w:num>
  <w:num w:numId="20" w16cid:durableId="1882671202">
    <w:abstractNumId w:val="19"/>
  </w:num>
  <w:num w:numId="21" w16cid:durableId="1817532173">
    <w:abstractNumId w:val="16"/>
  </w:num>
  <w:num w:numId="22" w16cid:durableId="137655963">
    <w:abstractNumId w:val="47"/>
  </w:num>
  <w:num w:numId="23" w16cid:durableId="1401640374">
    <w:abstractNumId w:val="26"/>
  </w:num>
  <w:num w:numId="24" w16cid:durableId="1580678170">
    <w:abstractNumId w:val="46"/>
  </w:num>
  <w:num w:numId="25" w16cid:durableId="1695958751">
    <w:abstractNumId w:val="6"/>
  </w:num>
  <w:num w:numId="26" w16cid:durableId="4662469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3"/>
  </w:num>
  <w:num w:numId="28" w16cid:durableId="1404527918">
    <w:abstractNumId w:val="8"/>
  </w:num>
  <w:num w:numId="29" w16cid:durableId="1478451548">
    <w:abstractNumId w:val="30"/>
  </w:num>
  <w:num w:numId="30" w16cid:durableId="1055156669">
    <w:abstractNumId w:val="31"/>
  </w:num>
  <w:num w:numId="31" w16cid:durableId="1425298004">
    <w:abstractNumId w:val="17"/>
  </w:num>
  <w:num w:numId="32" w16cid:durableId="165443091">
    <w:abstractNumId w:val="42"/>
  </w:num>
  <w:num w:numId="33" w16cid:durableId="1729301968">
    <w:abstractNumId w:val="14"/>
  </w:num>
  <w:num w:numId="34" w16cid:durableId="1719234154">
    <w:abstractNumId w:val="21"/>
  </w:num>
  <w:num w:numId="35" w16cid:durableId="1182353712">
    <w:abstractNumId w:val="40"/>
  </w:num>
  <w:num w:numId="36" w16cid:durableId="215774871">
    <w:abstractNumId w:val="23"/>
  </w:num>
  <w:num w:numId="37" w16cid:durableId="11581096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25"/>
  </w:num>
  <w:num w:numId="39" w16cid:durableId="1107191438">
    <w:abstractNumId w:val="5"/>
  </w:num>
  <w:num w:numId="40" w16cid:durableId="9091939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28"/>
  </w:num>
  <w:num w:numId="46" w16cid:durableId="1190991610">
    <w:abstractNumId w:val="11"/>
  </w:num>
  <w:num w:numId="47" w16cid:durableId="107241670">
    <w:abstractNumId w:val="45"/>
  </w:num>
  <w:num w:numId="48" w16cid:durableId="1845972573">
    <w:abstractNumId w:val="49"/>
  </w:num>
  <w:num w:numId="49" w16cid:durableId="257447362">
    <w:abstractNumId w:val="43"/>
  </w:num>
  <w:num w:numId="50" w16cid:durableId="1163740367">
    <w:abstractNumId w:val="1"/>
  </w:num>
  <w:num w:numId="51" w16cid:durableId="1731033538">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48D1"/>
    <w:rsid w:val="0000555A"/>
    <w:rsid w:val="00005835"/>
    <w:rsid w:val="00007360"/>
    <w:rsid w:val="000076D4"/>
    <w:rsid w:val="00010C70"/>
    <w:rsid w:val="00012727"/>
    <w:rsid w:val="00013089"/>
    <w:rsid w:val="00013860"/>
    <w:rsid w:val="0001405D"/>
    <w:rsid w:val="000140F5"/>
    <w:rsid w:val="0001625E"/>
    <w:rsid w:val="000167D0"/>
    <w:rsid w:val="00016A08"/>
    <w:rsid w:val="00016A18"/>
    <w:rsid w:val="00016C94"/>
    <w:rsid w:val="000174D8"/>
    <w:rsid w:val="00020F51"/>
    <w:rsid w:val="00022882"/>
    <w:rsid w:val="000228D1"/>
    <w:rsid w:val="00022FF0"/>
    <w:rsid w:val="000230CD"/>
    <w:rsid w:val="000231F0"/>
    <w:rsid w:val="00023444"/>
    <w:rsid w:val="0002433E"/>
    <w:rsid w:val="00024D7A"/>
    <w:rsid w:val="00025717"/>
    <w:rsid w:val="00026062"/>
    <w:rsid w:val="000267A4"/>
    <w:rsid w:val="00027D7F"/>
    <w:rsid w:val="00027FFD"/>
    <w:rsid w:val="000306B5"/>
    <w:rsid w:val="00033A75"/>
    <w:rsid w:val="00034045"/>
    <w:rsid w:val="0003465C"/>
    <w:rsid w:val="00034B8D"/>
    <w:rsid w:val="000351DD"/>
    <w:rsid w:val="00036883"/>
    <w:rsid w:val="000369C6"/>
    <w:rsid w:val="00037558"/>
    <w:rsid w:val="0004055C"/>
    <w:rsid w:val="0004453E"/>
    <w:rsid w:val="000451F4"/>
    <w:rsid w:val="0004647D"/>
    <w:rsid w:val="000525F3"/>
    <w:rsid w:val="000544FA"/>
    <w:rsid w:val="00054E0E"/>
    <w:rsid w:val="000555BD"/>
    <w:rsid w:val="000555EB"/>
    <w:rsid w:val="0005656A"/>
    <w:rsid w:val="0006102E"/>
    <w:rsid w:val="000660FD"/>
    <w:rsid w:val="00066C02"/>
    <w:rsid w:val="00067C2A"/>
    <w:rsid w:val="00067D09"/>
    <w:rsid w:val="000713FA"/>
    <w:rsid w:val="00071773"/>
    <w:rsid w:val="00071C2D"/>
    <w:rsid w:val="00071D25"/>
    <w:rsid w:val="00072D34"/>
    <w:rsid w:val="00072ED0"/>
    <w:rsid w:val="0007398E"/>
    <w:rsid w:val="00073FBC"/>
    <w:rsid w:val="00075EDB"/>
    <w:rsid w:val="00075F17"/>
    <w:rsid w:val="0007676E"/>
    <w:rsid w:val="00076E27"/>
    <w:rsid w:val="00080880"/>
    <w:rsid w:val="000811CB"/>
    <w:rsid w:val="00081413"/>
    <w:rsid w:val="00081652"/>
    <w:rsid w:val="00081BFA"/>
    <w:rsid w:val="00081DEF"/>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3CE8"/>
    <w:rsid w:val="000A4A05"/>
    <w:rsid w:val="000B0ADA"/>
    <w:rsid w:val="000B101E"/>
    <w:rsid w:val="000B23F1"/>
    <w:rsid w:val="000B44E6"/>
    <w:rsid w:val="000B4B0A"/>
    <w:rsid w:val="000B5578"/>
    <w:rsid w:val="000B5C60"/>
    <w:rsid w:val="000B640A"/>
    <w:rsid w:val="000B7912"/>
    <w:rsid w:val="000C045A"/>
    <w:rsid w:val="000C0EE6"/>
    <w:rsid w:val="000C1BD1"/>
    <w:rsid w:val="000C282E"/>
    <w:rsid w:val="000C2FD6"/>
    <w:rsid w:val="000C3979"/>
    <w:rsid w:val="000C4CDC"/>
    <w:rsid w:val="000C614D"/>
    <w:rsid w:val="000D0FD2"/>
    <w:rsid w:val="000D4782"/>
    <w:rsid w:val="000D4A4C"/>
    <w:rsid w:val="000D4CCB"/>
    <w:rsid w:val="000D64D6"/>
    <w:rsid w:val="000E1906"/>
    <w:rsid w:val="000E2D56"/>
    <w:rsid w:val="000E389E"/>
    <w:rsid w:val="000E4830"/>
    <w:rsid w:val="000E4A3E"/>
    <w:rsid w:val="000E4EBA"/>
    <w:rsid w:val="000E5E4F"/>
    <w:rsid w:val="000E6DF4"/>
    <w:rsid w:val="000E6E7A"/>
    <w:rsid w:val="000E799D"/>
    <w:rsid w:val="000F0353"/>
    <w:rsid w:val="000F04EC"/>
    <w:rsid w:val="000F09E4"/>
    <w:rsid w:val="000F200D"/>
    <w:rsid w:val="000F2BE9"/>
    <w:rsid w:val="000F41F3"/>
    <w:rsid w:val="000F48CE"/>
    <w:rsid w:val="000F5568"/>
    <w:rsid w:val="001003AD"/>
    <w:rsid w:val="00100D3B"/>
    <w:rsid w:val="001028EF"/>
    <w:rsid w:val="00102F12"/>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8B"/>
    <w:rsid w:val="001157DE"/>
    <w:rsid w:val="00115AFB"/>
    <w:rsid w:val="00115F19"/>
    <w:rsid w:val="00116519"/>
    <w:rsid w:val="001176AA"/>
    <w:rsid w:val="0011791A"/>
    <w:rsid w:val="00120C00"/>
    <w:rsid w:val="00122EBE"/>
    <w:rsid w:val="00124066"/>
    <w:rsid w:val="0012701E"/>
    <w:rsid w:val="00130DF4"/>
    <w:rsid w:val="00130F5A"/>
    <w:rsid w:val="001311BD"/>
    <w:rsid w:val="00133C16"/>
    <w:rsid w:val="00135168"/>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285"/>
    <w:rsid w:val="00156714"/>
    <w:rsid w:val="00156BB8"/>
    <w:rsid w:val="00156F30"/>
    <w:rsid w:val="00157E7A"/>
    <w:rsid w:val="00161507"/>
    <w:rsid w:val="001619DB"/>
    <w:rsid w:val="00161E55"/>
    <w:rsid w:val="001621A5"/>
    <w:rsid w:val="00162E71"/>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1E3"/>
    <w:rsid w:val="00177616"/>
    <w:rsid w:val="00177735"/>
    <w:rsid w:val="00177EAB"/>
    <w:rsid w:val="001813EA"/>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30B"/>
    <w:rsid w:val="001A7E3C"/>
    <w:rsid w:val="001B17A2"/>
    <w:rsid w:val="001B21B8"/>
    <w:rsid w:val="001B25FF"/>
    <w:rsid w:val="001B4E81"/>
    <w:rsid w:val="001B54AA"/>
    <w:rsid w:val="001B5732"/>
    <w:rsid w:val="001B6600"/>
    <w:rsid w:val="001C01B0"/>
    <w:rsid w:val="001C1DE2"/>
    <w:rsid w:val="001C2AA4"/>
    <w:rsid w:val="001C3848"/>
    <w:rsid w:val="001C595F"/>
    <w:rsid w:val="001D28C7"/>
    <w:rsid w:val="001D2C25"/>
    <w:rsid w:val="001D4C09"/>
    <w:rsid w:val="001D4F2B"/>
    <w:rsid w:val="001D6B4F"/>
    <w:rsid w:val="001D6F34"/>
    <w:rsid w:val="001E2D99"/>
    <w:rsid w:val="001E3845"/>
    <w:rsid w:val="001E3C51"/>
    <w:rsid w:val="001E45D2"/>
    <w:rsid w:val="001E591B"/>
    <w:rsid w:val="001E764F"/>
    <w:rsid w:val="001F3453"/>
    <w:rsid w:val="001F424B"/>
    <w:rsid w:val="001F50DA"/>
    <w:rsid w:val="001F5C20"/>
    <w:rsid w:val="00200440"/>
    <w:rsid w:val="00202A69"/>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42C"/>
    <w:rsid w:val="00232556"/>
    <w:rsid w:val="00233D28"/>
    <w:rsid w:val="00234234"/>
    <w:rsid w:val="002346B1"/>
    <w:rsid w:val="0023649C"/>
    <w:rsid w:val="00236873"/>
    <w:rsid w:val="00237B73"/>
    <w:rsid w:val="00242128"/>
    <w:rsid w:val="00242F0D"/>
    <w:rsid w:val="00243AE7"/>
    <w:rsid w:val="002448D3"/>
    <w:rsid w:val="00244E6F"/>
    <w:rsid w:val="0024557E"/>
    <w:rsid w:val="002456D2"/>
    <w:rsid w:val="002464BC"/>
    <w:rsid w:val="00246F06"/>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748B"/>
    <w:rsid w:val="0026761C"/>
    <w:rsid w:val="00267854"/>
    <w:rsid w:val="0027009C"/>
    <w:rsid w:val="0027171A"/>
    <w:rsid w:val="00272881"/>
    <w:rsid w:val="00272B73"/>
    <w:rsid w:val="002754DC"/>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5006"/>
    <w:rsid w:val="0034616B"/>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3B5"/>
    <w:rsid w:val="0040054B"/>
    <w:rsid w:val="004010A3"/>
    <w:rsid w:val="004020FA"/>
    <w:rsid w:val="004033B5"/>
    <w:rsid w:val="0040427A"/>
    <w:rsid w:val="004047E9"/>
    <w:rsid w:val="00404ECE"/>
    <w:rsid w:val="00405808"/>
    <w:rsid w:val="0040629D"/>
    <w:rsid w:val="00406312"/>
    <w:rsid w:val="00406F92"/>
    <w:rsid w:val="004103BE"/>
    <w:rsid w:val="0041106B"/>
    <w:rsid w:val="00411080"/>
    <w:rsid w:val="00411928"/>
    <w:rsid w:val="00412227"/>
    <w:rsid w:val="004133DF"/>
    <w:rsid w:val="004139F3"/>
    <w:rsid w:val="0041458D"/>
    <w:rsid w:val="00416205"/>
    <w:rsid w:val="00417BB8"/>
    <w:rsid w:val="00420D2D"/>
    <w:rsid w:val="0042258A"/>
    <w:rsid w:val="00422C54"/>
    <w:rsid w:val="0042361F"/>
    <w:rsid w:val="004239B4"/>
    <w:rsid w:val="00423ADB"/>
    <w:rsid w:val="00423C6C"/>
    <w:rsid w:val="00424321"/>
    <w:rsid w:val="00424708"/>
    <w:rsid w:val="00426056"/>
    <w:rsid w:val="00430412"/>
    <w:rsid w:val="00430728"/>
    <w:rsid w:val="004308BD"/>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979"/>
    <w:rsid w:val="00446C13"/>
    <w:rsid w:val="00446FAD"/>
    <w:rsid w:val="00447F8B"/>
    <w:rsid w:val="004514DD"/>
    <w:rsid w:val="00451DA0"/>
    <w:rsid w:val="00452234"/>
    <w:rsid w:val="00453D8F"/>
    <w:rsid w:val="00456635"/>
    <w:rsid w:val="00457EBD"/>
    <w:rsid w:val="00457F76"/>
    <w:rsid w:val="00460BDD"/>
    <w:rsid w:val="00461997"/>
    <w:rsid w:val="0046223B"/>
    <w:rsid w:val="0046239E"/>
    <w:rsid w:val="004629F6"/>
    <w:rsid w:val="00463B1E"/>
    <w:rsid w:val="00464A61"/>
    <w:rsid w:val="004665BC"/>
    <w:rsid w:val="00466A19"/>
    <w:rsid w:val="00471CFB"/>
    <w:rsid w:val="0047362B"/>
    <w:rsid w:val="004739EB"/>
    <w:rsid w:val="0047507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A0B3C"/>
    <w:rsid w:val="004A158C"/>
    <w:rsid w:val="004A1D1C"/>
    <w:rsid w:val="004A266E"/>
    <w:rsid w:val="004A38A7"/>
    <w:rsid w:val="004A3DB0"/>
    <w:rsid w:val="004A4580"/>
    <w:rsid w:val="004A4B34"/>
    <w:rsid w:val="004A4F95"/>
    <w:rsid w:val="004A5BA5"/>
    <w:rsid w:val="004A5C73"/>
    <w:rsid w:val="004B0495"/>
    <w:rsid w:val="004B0AAD"/>
    <w:rsid w:val="004B134E"/>
    <w:rsid w:val="004B22D6"/>
    <w:rsid w:val="004B30AC"/>
    <w:rsid w:val="004B3291"/>
    <w:rsid w:val="004B39E2"/>
    <w:rsid w:val="004B4E63"/>
    <w:rsid w:val="004B52A0"/>
    <w:rsid w:val="004B5D50"/>
    <w:rsid w:val="004B6C2E"/>
    <w:rsid w:val="004B6E4C"/>
    <w:rsid w:val="004B71E1"/>
    <w:rsid w:val="004B747F"/>
    <w:rsid w:val="004B7A7F"/>
    <w:rsid w:val="004B7B94"/>
    <w:rsid w:val="004C03C0"/>
    <w:rsid w:val="004C1A44"/>
    <w:rsid w:val="004C1A51"/>
    <w:rsid w:val="004C1C98"/>
    <w:rsid w:val="004C2B7F"/>
    <w:rsid w:val="004C57E7"/>
    <w:rsid w:val="004C5802"/>
    <w:rsid w:val="004C676B"/>
    <w:rsid w:val="004C6C4D"/>
    <w:rsid w:val="004C7A99"/>
    <w:rsid w:val="004D00D5"/>
    <w:rsid w:val="004D3CB2"/>
    <w:rsid w:val="004D5C2B"/>
    <w:rsid w:val="004D6BB0"/>
    <w:rsid w:val="004E1665"/>
    <w:rsid w:val="004E208E"/>
    <w:rsid w:val="004E2461"/>
    <w:rsid w:val="004E4B6C"/>
    <w:rsid w:val="004E5966"/>
    <w:rsid w:val="004E72B2"/>
    <w:rsid w:val="004F07C6"/>
    <w:rsid w:val="004F0B03"/>
    <w:rsid w:val="004F0F70"/>
    <w:rsid w:val="004F0F8E"/>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778D"/>
    <w:rsid w:val="00550894"/>
    <w:rsid w:val="00551462"/>
    <w:rsid w:val="00552577"/>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633B"/>
    <w:rsid w:val="005670C2"/>
    <w:rsid w:val="0056755E"/>
    <w:rsid w:val="00570413"/>
    <w:rsid w:val="005706F5"/>
    <w:rsid w:val="005707BC"/>
    <w:rsid w:val="0057454D"/>
    <w:rsid w:val="00574F1B"/>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4F93"/>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193"/>
    <w:rsid w:val="00610206"/>
    <w:rsid w:val="00612E52"/>
    <w:rsid w:val="00613760"/>
    <w:rsid w:val="00616A8C"/>
    <w:rsid w:val="0061786B"/>
    <w:rsid w:val="0061786F"/>
    <w:rsid w:val="00617AAD"/>
    <w:rsid w:val="00620DF2"/>
    <w:rsid w:val="0062196D"/>
    <w:rsid w:val="00621C2D"/>
    <w:rsid w:val="00622096"/>
    <w:rsid w:val="006223F8"/>
    <w:rsid w:val="00622AE0"/>
    <w:rsid w:val="00622E72"/>
    <w:rsid w:val="00623514"/>
    <w:rsid w:val="00625841"/>
    <w:rsid w:val="0062679C"/>
    <w:rsid w:val="00626E89"/>
    <w:rsid w:val="0063044D"/>
    <w:rsid w:val="00630745"/>
    <w:rsid w:val="00630B35"/>
    <w:rsid w:val="006324DA"/>
    <w:rsid w:val="00633CD1"/>
    <w:rsid w:val="006348FE"/>
    <w:rsid w:val="00634E72"/>
    <w:rsid w:val="0063572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596C"/>
    <w:rsid w:val="0065707B"/>
    <w:rsid w:val="006577F0"/>
    <w:rsid w:val="00660087"/>
    <w:rsid w:val="00660BA8"/>
    <w:rsid w:val="006665F8"/>
    <w:rsid w:val="0066695C"/>
    <w:rsid w:val="006671AC"/>
    <w:rsid w:val="00670413"/>
    <w:rsid w:val="00670A0D"/>
    <w:rsid w:val="00671768"/>
    <w:rsid w:val="00673314"/>
    <w:rsid w:val="0067388F"/>
    <w:rsid w:val="00673D0E"/>
    <w:rsid w:val="006764DF"/>
    <w:rsid w:val="006765B8"/>
    <w:rsid w:val="006819C4"/>
    <w:rsid w:val="00681DB7"/>
    <w:rsid w:val="00681DC9"/>
    <w:rsid w:val="00683666"/>
    <w:rsid w:val="0068392E"/>
    <w:rsid w:val="00684D69"/>
    <w:rsid w:val="006867ED"/>
    <w:rsid w:val="00686F2E"/>
    <w:rsid w:val="0068787E"/>
    <w:rsid w:val="00690517"/>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487"/>
    <w:rsid w:val="006A2C4B"/>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B43"/>
    <w:rsid w:val="006D1EAD"/>
    <w:rsid w:val="006D4952"/>
    <w:rsid w:val="006D4E3F"/>
    <w:rsid w:val="006D5F1C"/>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0D9B"/>
    <w:rsid w:val="00701E18"/>
    <w:rsid w:val="00701E76"/>
    <w:rsid w:val="007045DA"/>
    <w:rsid w:val="007049EA"/>
    <w:rsid w:val="007076DE"/>
    <w:rsid w:val="00707D70"/>
    <w:rsid w:val="00710F4B"/>
    <w:rsid w:val="00716D4C"/>
    <w:rsid w:val="00716F47"/>
    <w:rsid w:val="007176F8"/>
    <w:rsid w:val="0072105C"/>
    <w:rsid w:val="00721466"/>
    <w:rsid w:val="007241A2"/>
    <w:rsid w:val="00724832"/>
    <w:rsid w:val="00724A05"/>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677EF"/>
    <w:rsid w:val="007708D5"/>
    <w:rsid w:val="0077187F"/>
    <w:rsid w:val="00772485"/>
    <w:rsid w:val="007734CC"/>
    <w:rsid w:val="007737EE"/>
    <w:rsid w:val="0077444C"/>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B0B62"/>
    <w:rsid w:val="007B13FF"/>
    <w:rsid w:val="007B1647"/>
    <w:rsid w:val="007B214F"/>
    <w:rsid w:val="007B2EE3"/>
    <w:rsid w:val="007B36BE"/>
    <w:rsid w:val="007B4298"/>
    <w:rsid w:val="007B439F"/>
    <w:rsid w:val="007B44E6"/>
    <w:rsid w:val="007B4F21"/>
    <w:rsid w:val="007B5759"/>
    <w:rsid w:val="007B680F"/>
    <w:rsid w:val="007B72AC"/>
    <w:rsid w:val="007C1CC2"/>
    <w:rsid w:val="007C2CD5"/>
    <w:rsid w:val="007C6047"/>
    <w:rsid w:val="007C6748"/>
    <w:rsid w:val="007D3DA3"/>
    <w:rsid w:val="007D5CCE"/>
    <w:rsid w:val="007D66AE"/>
    <w:rsid w:val="007D7D9E"/>
    <w:rsid w:val="007E11AC"/>
    <w:rsid w:val="007E1698"/>
    <w:rsid w:val="007E2041"/>
    <w:rsid w:val="007E2060"/>
    <w:rsid w:val="007E2066"/>
    <w:rsid w:val="007E384A"/>
    <w:rsid w:val="007E3A3E"/>
    <w:rsid w:val="007E4FDC"/>
    <w:rsid w:val="007E79D7"/>
    <w:rsid w:val="007F2532"/>
    <w:rsid w:val="007F3601"/>
    <w:rsid w:val="007F58DE"/>
    <w:rsid w:val="007F5F4E"/>
    <w:rsid w:val="007F6BB4"/>
    <w:rsid w:val="008009C2"/>
    <w:rsid w:val="00800D60"/>
    <w:rsid w:val="00802D5C"/>
    <w:rsid w:val="00806329"/>
    <w:rsid w:val="00811AA3"/>
    <w:rsid w:val="00813BAE"/>
    <w:rsid w:val="0081411B"/>
    <w:rsid w:val="00814EBE"/>
    <w:rsid w:val="00815122"/>
    <w:rsid w:val="0081578E"/>
    <w:rsid w:val="00816314"/>
    <w:rsid w:val="00816E1F"/>
    <w:rsid w:val="008173EA"/>
    <w:rsid w:val="008178BA"/>
    <w:rsid w:val="00817CE4"/>
    <w:rsid w:val="00817D35"/>
    <w:rsid w:val="00820294"/>
    <w:rsid w:val="0082055C"/>
    <w:rsid w:val="00821192"/>
    <w:rsid w:val="00821BAC"/>
    <w:rsid w:val="0082494A"/>
    <w:rsid w:val="00824B73"/>
    <w:rsid w:val="008255A8"/>
    <w:rsid w:val="00826BB3"/>
    <w:rsid w:val="00827506"/>
    <w:rsid w:val="00827D4E"/>
    <w:rsid w:val="008307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4644"/>
    <w:rsid w:val="00855C0A"/>
    <w:rsid w:val="0085601F"/>
    <w:rsid w:val="00856C64"/>
    <w:rsid w:val="00857527"/>
    <w:rsid w:val="0086185C"/>
    <w:rsid w:val="00861B5E"/>
    <w:rsid w:val="00862B67"/>
    <w:rsid w:val="00863461"/>
    <w:rsid w:val="00863E94"/>
    <w:rsid w:val="00864E7C"/>
    <w:rsid w:val="00864EE9"/>
    <w:rsid w:val="0086562F"/>
    <w:rsid w:val="0086642B"/>
    <w:rsid w:val="00867E3E"/>
    <w:rsid w:val="00867F99"/>
    <w:rsid w:val="00870793"/>
    <w:rsid w:val="00872D39"/>
    <w:rsid w:val="00873E6D"/>
    <w:rsid w:val="0087420B"/>
    <w:rsid w:val="00874FBF"/>
    <w:rsid w:val="008753E8"/>
    <w:rsid w:val="00875A27"/>
    <w:rsid w:val="008762CF"/>
    <w:rsid w:val="00876AF4"/>
    <w:rsid w:val="0087745C"/>
    <w:rsid w:val="00880DCC"/>
    <w:rsid w:val="00881398"/>
    <w:rsid w:val="008850A1"/>
    <w:rsid w:val="008855B8"/>
    <w:rsid w:val="008901C7"/>
    <w:rsid w:val="00890D95"/>
    <w:rsid w:val="00891855"/>
    <w:rsid w:val="008948BC"/>
    <w:rsid w:val="008952E6"/>
    <w:rsid w:val="00896343"/>
    <w:rsid w:val="008968A4"/>
    <w:rsid w:val="00896D3D"/>
    <w:rsid w:val="008A02F6"/>
    <w:rsid w:val="008A1B56"/>
    <w:rsid w:val="008A3E29"/>
    <w:rsid w:val="008A5B81"/>
    <w:rsid w:val="008A5BBD"/>
    <w:rsid w:val="008A6ACF"/>
    <w:rsid w:val="008A6C3C"/>
    <w:rsid w:val="008A6D8E"/>
    <w:rsid w:val="008B1891"/>
    <w:rsid w:val="008B2543"/>
    <w:rsid w:val="008B2BEB"/>
    <w:rsid w:val="008B2CD4"/>
    <w:rsid w:val="008B3B03"/>
    <w:rsid w:val="008B4886"/>
    <w:rsid w:val="008B579F"/>
    <w:rsid w:val="008B5C14"/>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449F"/>
    <w:rsid w:val="0090665D"/>
    <w:rsid w:val="00906A69"/>
    <w:rsid w:val="00906DEC"/>
    <w:rsid w:val="0090782C"/>
    <w:rsid w:val="00910B3B"/>
    <w:rsid w:val="00910D11"/>
    <w:rsid w:val="00910FAB"/>
    <w:rsid w:val="00911739"/>
    <w:rsid w:val="00911AF7"/>
    <w:rsid w:val="00913916"/>
    <w:rsid w:val="00914D10"/>
    <w:rsid w:val="00915281"/>
    <w:rsid w:val="009154C1"/>
    <w:rsid w:val="00915CF6"/>
    <w:rsid w:val="00916B6A"/>
    <w:rsid w:val="00916C26"/>
    <w:rsid w:val="009172AA"/>
    <w:rsid w:val="009202DD"/>
    <w:rsid w:val="00920C67"/>
    <w:rsid w:val="00921AF5"/>
    <w:rsid w:val="0092213E"/>
    <w:rsid w:val="00930150"/>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25A3"/>
    <w:rsid w:val="00962BBA"/>
    <w:rsid w:val="00962BD5"/>
    <w:rsid w:val="00962E30"/>
    <w:rsid w:val="009631B9"/>
    <w:rsid w:val="009644E3"/>
    <w:rsid w:val="009645C3"/>
    <w:rsid w:val="00964AB5"/>
    <w:rsid w:val="0096509F"/>
    <w:rsid w:val="00965B0B"/>
    <w:rsid w:val="00966AF5"/>
    <w:rsid w:val="009670F5"/>
    <w:rsid w:val="00967913"/>
    <w:rsid w:val="0097112C"/>
    <w:rsid w:val="00971862"/>
    <w:rsid w:val="0097258B"/>
    <w:rsid w:val="0097290E"/>
    <w:rsid w:val="00973534"/>
    <w:rsid w:val="00974E71"/>
    <w:rsid w:val="00976493"/>
    <w:rsid w:val="0097782A"/>
    <w:rsid w:val="00977BDA"/>
    <w:rsid w:val="00977C79"/>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6DE5"/>
    <w:rsid w:val="009975F3"/>
    <w:rsid w:val="009A263C"/>
    <w:rsid w:val="009A2A48"/>
    <w:rsid w:val="009A32C2"/>
    <w:rsid w:val="009A44E3"/>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FE6"/>
    <w:rsid w:val="009F695D"/>
    <w:rsid w:val="009F7179"/>
    <w:rsid w:val="00A01E19"/>
    <w:rsid w:val="00A02B18"/>
    <w:rsid w:val="00A05554"/>
    <w:rsid w:val="00A05EC8"/>
    <w:rsid w:val="00A0611A"/>
    <w:rsid w:val="00A0616A"/>
    <w:rsid w:val="00A10AB8"/>
    <w:rsid w:val="00A10CAF"/>
    <w:rsid w:val="00A115D5"/>
    <w:rsid w:val="00A11EE5"/>
    <w:rsid w:val="00A1323C"/>
    <w:rsid w:val="00A135E2"/>
    <w:rsid w:val="00A158C3"/>
    <w:rsid w:val="00A15C17"/>
    <w:rsid w:val="00A15E09"/>
    <w:rsid w:val="00A1696C"/>
    <w:rsid w:val="00A17241"/>
    <w:rsid w:val="00A17351"/>
    <w:rsid w:val="00A178F6"/>
    <w:rsid w:val="00A2083C"/>
    <w:rsid w:val="00A215AA"/>
    <w:rsid w:val="00A228B2"/>
    <w:rsid w:val="00A237DA"/>
    <w:rsid w:val="00A248E5"/>
    <w:rsid w:val="00A249E4"/>
    <w:rsid w:val="00A251A7"/>
    <w:rsid w:val="00A260C7"/>
    <w:rsid w:val="00A264A9"/>
    <w:rsid w:val="00A32CD9"/>
    <w:rsid w:val="00A36B8E"/>
    <w:rsid w:val="00A3796E"/>
    <w:rsid w:val="00A40293"/>
    <w:rsid w:val="00A40329"/>
    <w:rsid w:val="00A41442"/>
    <w:rsid w:val="00A43FF3"/>
    <w:rsid w:val="00A44E77"/>
    <w:rsid w:val="00A45367"/>
    <w:rsid w:val="00A46F36"/>
    <w:rsid w:val="00A47F64"/>
    <w:rsid w:val="00A51627"/>
    <w:rsid w:val="00A532B6"/>
    <w:rsid w:val="00A53889"/>
    <w:rsid w:val="00A5431C"/>
    <w:rsid w:val="00A549AD"/>
    <w:rsid w:val="00A552F2"/>
    <w:rsid w:val="00A55605"/>
    <w:rsid w:val="00A557C3"/>
    <w:rsid w:val="00A56238"/>
    <w:rsid w:val="00A567A2"/>
    <w:rsid w:val="00A575A5"/>
    <w:rsid w:val="00A60695"/>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103"/>
    <w:rsid w:val="00A93EA8"/>
    <w:rsid w:val="00A94527"/>
    <w:rsid w:val="00A94E52"/>
    <w:rsid w:val="00A96BB0"/>
    <w:rsid w:val="00AA038A"/>
    <w:rsid w:val="00AA08C9"/>
    <w:rsid w:val="00AA0DA2"/>
    <w:rsid w:val="00AA102C"/>
    <w:rsid w:val="00AA2683"/>
    <w:rsid w:val="00AA3113"/>
    <w:rsid w:val="00AA4406"/>
    <w:rsid w:val="00AA5E63"/>
    <w:rsid w:val="00AA61A8"/>
    <w:rsid w:val="00AA6BFD"/>
    <w:rsid w:val="00AA7F14"/>
    <w:rsid w:val="00AB02EA"/>
    <w:rsid w:val="00AB0EE3"/>
    <w:rsid w:val="00AB259C"/>
    <w:rsid w:val="00AB3A0B"/>
    <w:rsid w:val="00AB4FCA"/>
    <w:rsid w:val="00AB5987"/>
    <w:rsid w:val="00AB5D71"/>
    <w:rsid w:val="00AB6C6E"/>
    <w:rsid w:val="00AB6FDE"/>
    <w:rsid w:val="00AB7EAF"/>
    <w:rsid w:val="00AC1033"/>
    <w:rsid w:val="00AC289B"/>
    <w:rsid w:val="00AC5E6E"/>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F0B1C"/>
    <w:rsid w:val="00AF0E48"/>
    <w:rsid w:val="00AF15E8"/>
    <w:rsid w:val="00AF1B50"/>
    <w:rsid w:val="00AF602A"/>
    <w:rsid w:val="00AF6DEB"/>
    <w:rsid w:val="00AF76CF"/>
    <w:rsid w:val="00AF7E42"/>
    <w:rsid w:val="00B001F7"/>
    <w:rsid w:val="00B00E25"/>
    <w:rsid w:val="00B0249C"/>
    <w:rsid w:val="00B0254F"/>
    <w:rsid w:val="00B029B6"/>
    <w:rsid w:val="00B033FA"/>
    <w:rsid w:val="00B06677"/>
    <w:rsid w:val="00B12D80"/>
    <w:rsid w:val="00B156DE"/>
    <w:rsid w:val="00B168E9"/>
    <w:rsid w:val="00B16B3B"/>
    <w:rsid w:val="00B17672"/>
    <w:rsid w:val="00B17A69"/>
    <w:rsid w:val="00B2212C"/>
    <w:rsid w:val="00B2259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466D"/>
    <w:rsid w:val="00B449A3"/>
    <w:rsid w:val="00B452A2"/>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19A"/>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97EA0"/>
    <w:rsid w:val="00BA0970"/>
    <w:rsid w:val="00BA0AB5"/>
    <w:rsid w:val="00BA0DC5"/>
    <w:rsid w:val="00BA1C3B"/>
    <w:rsid w:val="00BA1E36"/>
    <w:rsid w:val="00BA1F0B"/>
    <w:rsid w:val="00BA2A5A"/>
    <w:rsid w:val="00BA329A"/>
    <w:rsid w:val="00BA358C"/>
    <w:rsid w:val="00BA4459"/>
    <w:rsid w:val="00BA7CB9"/>
    <w:rsid w:val="00BB00E1"/>
    <w:rsid w:val="00BB2017"/>
    <w:rsid w:val="00BB24D0"/>
    <w:rsid w:val="00BB4605"/>
    <w:rsid w:val="00BB5074"/>
    <w:rsid w:val="00BC0078"/>
    <w:rsid w:val="00BC076E"/>
    <w:rsid w:val="00BC119B"/>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D7FE0"/>
    <w:rsid w:val="00BE1F53"/>
    <w:rsid w:val="00BE3313"/>
    <w:rsid w:val="00BE59FB"/>
    <w:rsid w:val="00BE6923"/>
    <w:rsid w:val="00BF0A60"/>
    <w:rsid w:val="00BF1EDA"/>
    <w:rsid w:val="00BF2884"/>
    <w:rsid w:val="00BF2F77"/>
    <w:rsid w:val="00BF355B"/>
    <w:rsid w:val="00BF39DA"/>
    <w:rsid w:val="00BF3B7A"/>
    <w:rsid w:val="00BF48CE"/>
    <w:rsid w:val="00BF52F0"/>
    <w:rsid w:val="00BF587C"/>
    <w:rsid w:val="00BF6AB5"/>
    <w:rsid w:val="00BF7B3F"/>
    <w:rsid w:val="00C01174"/>
    <w:rsid w:val="00C02994"/>
    <w:rsid w:val="00C03E18"/>
    <w:rsid w:val="00C042B5"/>
    <w:rsid w:val="00C04743"/>
    <w:rsid w:val="00C0611F"/>
    <w:rsid w:val="00C0648A"/>
    <w:rsid w:val="00C06681"/>
    <w:rsid w:val="00C071CD"/>
    <w:rsid w:val="00C075F3"/>
    <w:rsid w:val="00C11C58"/>
    <w:rsid w:val="00C145E4"/>
    <w:rsid w:val="00C14B60"/>
    <w:rsid w:val="00C15605"/>
    <w:rsid w:val="00C15885"/>
    <w:rsid w:val="00C2043D"/>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16C"/>
    <w:rsid w:val="00C5152D"/>
    <w:rsid w:val="00C51D81"/>
    <w:rsid w:val="00C53370"/>
    <w:rsid w:val="00C54813"/>
    <w:rsid w:val="00C55995"/>
    <w:rsid w:val="00C57C4D"/>
    <w:rsid w:val="00C57E2C"/>
    <w:rsid w:val="00C60307"/>
    <w:rsid w:val="00C6059B"/>
    <w:rsid w:val="00C61D79"/>
    <w:rsid w:val="00C61D91"/>
    <w:rsid w:val="00C6230E"/>
    <w:rsid w:val="00C62E53"/>
    <w:rsid w:val="00C63005"/>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902BD"/>
    <w:rsid w:val="00C91BF4"/>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6DAD"/>
    <w:rsid w:val="00CB704E"/>
    <w:rsid w:val="00CC03DB"/>
    <w:rsid w:val="00CC1715"/>
    <w:rsid w:val="00CC1F81"/>
    <w:rsid w:val="00CC2147"/>
    <w:rsid w:val="00CC227B"/>
    <w:rsid w:val="00CC228B"/>
    <w:rsid w:val="00CC3315"/>
    <w:rsid w:val="00CC3D82"/>
    <w:rsid w:val="00CC47BA"/>
    <w:rsid w:val="00CC5288"/>
    <w:rsid w:val="00CC54EF"/>
    <w:rsid w:val="00CC7C86"/>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DB2"/>
    <w:rsid w:val="00CE7686"/>
    <w:rsid w:val="00CE7EB3"/>
    <w:rsid w:val="00CF0635"/>
    <w:rsid w:val="00CF1A58"/>
    <w:rsid w:val="00CF2623"/>
    <w:rsid w:val="00CF2A13"/>
    <w:rsid w:val="00CF2A1A"/>
    <w:rsid w:val="00CF32EF"/>
    <w:rsid w:val="00CF4A29"/>
    <w:rsid w:val="00CF4D88"/>
    <w:rsid w:val="00CF4E43"/>
    <w:rsid w:val="00CF5251"/>
    <w:rsid w:val="00CF6403"/>
    <w:rsid w:val="00CF6C14"/>
    <w:rsid w:val="00CF7511"/>
    <w:rsid w:val="00D010C1"/>
    <w:rsid w:val="00D03932"/>
    <w:rsid w:val="00D04C12"/>
    <w:rsid w:val="00D07E08"/>
    <w:rsid w:val="00D1014C"/>
    <w:rsid w:val="00D11D4D"/>
    <w:rsid w:val="00D1224F"/>
    <w:rsid w:val="00D1318D"/>
    <w:rsid w:val="00D1350E"/>
    <w:rsid w:val="00D14348"/>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49F1"/>
    <w:rsid w:val="00D45E82"/>
    <w:rsid w:val="00D4640B"/>
    <w:rsid w:val="00D46E48"/>
    <w:rsid w:val="00D47764"/>
    <w:rsid w:val="00D4797B"/>
    <w:rsid w:val="00D52370"/>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3A71"/>
    <w:rsid w:val="00D75C1A"/>
    <w:rsid w:val="00D76B69"/>
    <w:rsid w:val="00D76F1B"/>
    <w:rsid w:val="00D80922"/>
    <w:rsid w:val="00D8225A"/>
    <w:rsid w:val="00D82824"/>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3410"/>
    <w:rsid w:val="00DA670E"/>
    <w:rsid w:val="00DA7B39"/>
    <w:rsid w:val="00DB088B"/>
    <w:rsid w:val="00DB102F"/>
    <w:rsid w:val="00DB196B"/>
    <w:rsid w:val="00DB1F22"/>
    <w:rsid w:val="00DB2596"/>
    <w:rsid w:val="00DB3451"/>
    <w:rsid w:val="00DB41D5"/>
    <w:rsid w:val="00DB4DAD"/>
    <w:rsid w:val="00DB521F"/>
    <w:rsid w:val="00DB66A1"/>
    <w:rsid w:val="00DB6B76"/>
    <w:rsid w:val="00DB7843"/>
    <w:rsid w:val="00DC0035"/>
    <w:rsid w:val="00DC03F5"/>
    <w:rsid w:val="00DC0BEE"/>
    <w:rsid w:val="00DC0E1C"/>
    <w:rsid w:val="00DC2CE3"/>
    <w:rsid w:val="00DC2F7F"/>
    <w:rsid w:val="00DC451E"/>
    <w:rsid w:val="00DC49E4"/>
    <w:rsid w:val="00DC500B"/>
    <w:rsid w:val="00DC6558"/>
    <w:rsid w:val="00DC6E71"/>
    <w:rsid w:val="00DC719C"/>
    <w:rsid w:val="00DD19AD"/>
    <w:rsid w:val="00DD4370"/>
    <w:rsid w:val="00DD4CFD"/>
    <w:rsid w:val="00DD62A7"/>
    <w:rsid w:val="00DE02EB"/>
    <w:rsid w:val="00DE0847"/>
    <w:rsid w:val="00DE1A3E"/>
    <w:rsid w:val="00DE2EAE"/>
    <w:rsid w:val="00DE4E44"/>
    <w:rsid w:val="00DE50CD"/>
    <w:rsid w:val="00DE605B"/>
    <w:rsid w:val="00DE6135"/>
    <w:rsid w:val="00DF0C23"/>
    <w:rsid w:val="00DF19F6"/>
    <w:rsid w:val="00DF21FF"/>
    <w:rsid w:val="00DF3536"/>
    <w:rsid w:val="00DF3897"/>
    <w:rsid w:val="00DF51E3"/>
    <w:rsid w:val="00DF53C3"/>
    <w:rsid w:val="00DF5573"/>
    <w:rsid w:val="00DF6AF7"/>
    <w:rsid w:val="00DF736B"/>
    <w:rsid w:val="00E0076B"/>
    <w:rsid w:val="00E03FB7"/>
    <w:rsid w:val="00E05800"/>
    <w:rsid w:val="00E0632F"/>
    <w:rsid w:val="00E06D3C"/>
    <w:rsid w:val="00E075D5"/>
    <w:rsid w:val="00E11D59"/>
    <w:rsid w:val="00E12DCE"/>
    <w:rsid w:val="00E13FBC"/>
    <w:rsid w:val="00E14B44"/>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51CF"/>
    <w:rsid w:val="00E653C7"/>
    <w:rsid w:val="00E65CDC"/>
    <w:rsid w:val="00E664EB"/>
    <w:rsid w:val="00E70C34"/>
    <w:rsid w:val="00E71A03"/>
    <w:rsid w:val="00E73D22"/>
    <w:rsid w:val="00E77388"/>
    <w:rsid w:val="00E8326A"/>
    <w:rsid w:val="00E83962"/>
    <w:rsid w:val="00E90333"/>
    <w:rsid w:val="00E919F1"/>
    <w:rsid w:val="00E92325"/>
    <w:rsid w:val="00E92DEE"/>
    <w:rsid w:val="00E932CD"/>
    <w:rsid w:val="00E93428"/>
    <w:rsid w:val="00E934A7"/>
    <w:rsid w:val="00E94D25"/>
    <w:rsid w:val="00E9638B"/>
    <w:rsid w:val="00E96A57"/>
    <w:rsid w:val="00E973F2"/>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0D9A"/>
    <w:rsid w:val="00ED1272"/>
    <w:rsid w:val="00ED1CF1"/>
    <w:rsid w:val="00ED2F40"/>
    <w:rsid w:val="00ED3B30"/>
    <w:rsid w:val="00ED4887"/>
    <w:rsid w:val="00ED6623"/>
    <w:rsid w:val="00ED67E0"/>
    <w:rsid w:val="00EE2BB2"/>
    <w:rsid w:val="00EE6841"/>
    <w:rsid w:val="00EE6A85"/>
    <w:rsid w:val="00EE6C78"/>
    <w:rsid w:val="00EE7D3F"/>
    <w:rsid w:val="00EF00C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F4C"/>
    <w:rsid w:val="00F22FB3"/>
    <w:rsid w:val="00F24165"/>
    <w:rsid w:val="00F24EB7"/>
    <w:rsid w:val="00F25A41"/>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2306"/>
    <w:rsid w:val="00F567D1"/>
    <w:rsid w:val="00F5749B"/>
    <w:rsid w:val="00F5758A"/>
    <w:rsid w:val="00F57679"/>
    <w:rsid w:val="00F613CA"/>
    <w:rsid w:val="00F61A77"/>
    <w:rsid w:val="00F62CE0"/>
    <w:rsid w:val="00F6370A"/>
    <w:rsid w:val="00F649DD"/>
    <w:rsid w:val="00F679AA"/>
    <w:rsid w:val="00F67C4B"/>
    <w:rsid w:val="00F72B08"/>
    <w:rsid w:val="00F73D57"/>
    <w:rsid w:val="00F74072"/>
    <w:rsid w:val="00F74376"/>
    <w:rsid w:val="00F74B8D"/>
    <w:rsid w:val="00F754A7"/>
    <w:rsid w:val="00F75635"/>
    <w:rsid w:val="00F807F9"/>
    <w:rsid w:val="00F80D62"/>
    <w:rsid w:val="00F812B3"/>
    <w:rsid w:val="00F81619"/>
    <w:rsid w:val="00F821EB"/>
    <w:rsid w:val="00F830E0"/>
    <w:rsid w:val="00F83B7C"/>
    <w:rsid w:val="00F84F25"/>
    <w:rsid w:val="00F84F48"/>
    <w:rsid w:val="00F87123"/>
    <w:rsid w:val="00F8713F"/>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6D45"/>
    <w:rsid w:val="00FC740B"/>
    <w:rsid w:val="00FC7643"/>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a-mail.org.uk/t/c/AQiEtRUQwesTGOHMsxcg7rPZAxVamf_SqV2mnKIoeyhR0OSQnsDzdWWASyPMoDaJQ7BN" TargetMode="External"/><Relationship Id="rId18" Type="http://schemas.openxmlformats.org/officeDocument/2006/relationships/hyperlink" Target="https://primarycarebulletin.cmail19.com/t/d-l-eddhuz-tluhhdhyld-h/" TargetMode="External"/><Relationship Id="rId26" Type="http://schemas.openxmlformats.org/officeDocument/2006/relationships/hyperlink" Target="http://www.bma.org.uk/gpcontract" TargetMode="External"/><Relationship Id="rId3" Type="http://schemas.openxmlformats.org/officeDocument/2006/relationships/customXml" Target="../customXml/item3.xml"/><Relationship Id="rId21" Type="http://schemas.openxmlformats.org/officeDocument/2006/relationships/image" Target="media/image1.gi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ma-mail.org.uk/t/c/AQiEtRUQwesTGOHMsxcg7bPZAxGRcqQrRSF6NJI2VV3kyvAAE8Zgsp09hfOpDygVXEUb" TargetMode="External"/><Relationship Id="rId17" Type="http://schemas.openxmlformats.org/officeDocument/2006/relationships/hyperlink" Target="https://primarycarebulletin.cmail19.com/t/d-l-eddhuz-tluhhdhyld-d/" TargetMode="External"/><Relationship Id="rId25" Type="http://schemas.openxmlformats.org/officeDocument/2006/relationships/hyperlink" Target="mailto:gpcontract@bma.org.uk"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imarycarebulletin.cmail19.com/t/d-l-eddhuz-tluhhdhyld-i/" TargetMode="External"/><Relationship Id="rId20" Type="http://schemas.openxmlformats.org/officeDocument/2006/relationships/hyperlink" Target="https://primarycarebulletin.cmail19.com/t/d-l-eddhuz-tluhhdhyld-k/" TargetMode="External"/><Relationship Id="rId29" Type="http://schemas.openxmlformats.org/officeDocument/2006/relationships/hyperlink" Target="mailto:birmingham.lmc@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ma-mail.org.uk/t/c/AQiEtRUQwesTGOHMsxcg7LPZA-cXVfHW1z1QqZoElYF_KLk1NVOci7VVFI8hml9ejXZO" TargetMode="External"/><Relationship Id="rId24" Type="http://schemas.openxmlformats.org/officeDocument/2006/relationships/hyperlink" Target="https://www.bma.org.uk/our-campaigns/gp-campaigns/contracts/find-my-voting-link-gp-contract-ballot-england" TargetMode="External"/><Relationship Id="rId32" Type="http://schemas.openxmlformats.org/officeDocument/2006/relationships/hyperlink" Target="https://www.england.nhs.uk/" TargetMode="External"/><Relationship Id="rId5" Type="http://schemas.openxmlformats.org/officeDocument/2006/relationships/numbering" Target="numbering.xml"/><Relationship Id="rId15" Type="http://schemas.openxmlformats.org/officeDocument/2006/relationships/hyperlink" Target="https://primarycarebulletin.cmail19.com/t/d-l-eddhuz-tluhhdhyld-t/" TargetMode="External"/><Relationship Id="rId23" Type="http://schemas.openxmlformats.org/officeDocument/2006/relationships/hyperlink" Target="mailto:bma@cesvotes.com" TargetMode="External"/><Relationship Id="rId28" Type="http://schemas.openxmlformats.org/officeDocument/2006/relationships/hyperlink" Target="http://www.cameronfund.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ngland.healthandjustice@nhs.net" TargetMode="External"/><Relationship Id="rId31" Type="http://schemas.openxmlformats.org/officeDocument/2006/relationships/hyperlink" Target="https://www.gov.uk/coronavi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cs@bma.org.uk" TargetMode="External"/><Relationship Id="rId22" Type="http://schemas.openxmlformats.org/officeDocument/2006/relationships/image" Target="cid:1__=0FBB01CEDFAB82F28f9e8a93df938690918c0FBB01CEDFAB82F2@bma.org.uk" TargetMode="External"/><Relationship Id="rId27" Type="http://schemas.openxmlformats.org/officeDocument/2006/relationships/hyperlink" Target="https://forms.office.com/e/6MgjjLfwgZ" TargetMode="External"/><Relationship Id="rId30" Type="http://schemas.openxmlformats.org/officeDocument/2006/relationships/hyperlink" Target="https://www.bma.org.uk/advice-and-support/gp-practice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B03F5D07-BC9C-4C2B-B280-746064F039AB}"/>
</file>

<file path=docProps/app.xml><?xml version="1.0" encoding="utf-8"?>
<Properties xmlns="http://schemas.openxmlformats.org/officeDocument/2006/extended-properties" xmlns:vt="http://schemas.openxmlformats.org/officeDocument/2006/docPropsVTypes">
  <Template>Normal</Template>
  <TotalTime>1</TotalTime>
  <Pages>6</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2024-07-19T13:04:00Z</dcterms:created>
  <dcterms:modified xsi:type="dcterms:W3CDTF">2024-07-19T13:04:00Z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