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6EF01434"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proofErr w:type="gramStart"/>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A84B39">
                              <w:rPr>
                                <w:b/>
                                <w:bCs/>
                                <w:i/>
                                <w:iCs/>
                                <w:color w:val="4472C4" w:themeColor="accent1"/>
                                <w:sz w:val="44"/>
                                <w:szCs w:val="44"/>
                                <w:vertAlign w:val="superscript"/>
                              </w:rPr>
                              <w:t xml:space="preserve"> </w:t>
                            </w:r>
                            <w:r w:rsidR="00A84B39">
                              <w:rPr>
                                <w:b/>
                                <w:bCs/>
                                <w:i/>
                                <w:iCs/>
                                <w:color w:val="4472C4" w:themeColor="accent1"/>
                                <w:sz w:val="44"/>
                                <w:szCs w:val="44"/>
                              </w:rPr>
                              <w:t>3</w:t>
                            </w:r>
                            <w:proofErr w:type="gramEnd"/>
                            <w:r w:rsidR="0082055C" w:rsidRPr="0082055C">
                              <w:rPr>
                                <w:b/>
                                <w:bCs/>
                                <w:i/>
                                <w:iCs/>
                                <w:color w:val="4472C4" w:themeColor="accent1"/>
                                <w:sz w:val="44"/>
                                <w:szCs w:val="44"/>
                                <w:vertAlign w:val="superscript"/>
                              </w:rPr>
                              <w:t>rd</w:t>
                            </w:r>
                            <w:r w:rsidR="0082055C">
                              <w:rPr>
                                <w:b/>
                                <w:bCs/>
                                <w:i/>
                                <w:iCs/>
                                <w:color w:val="4472C4" w:themeColor="accent1"/>
                                <w:sz w:val="44"/>
                                <w:szCs w:val="44"/>
                              </w:rPr>
                              <w:t xml:space="preserve"> of June</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6EF01434"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proofErr w:type="gramStart"/>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A84B39">
                        <w:rPr>
                          <w:b/>
                          <w:bCs/>
                          <w:i/>
                          <w:iCs/>
                          <w:color w:val="4472C4" w:themeColor="accent1"/>
                          <w:sz w:val="44"/>
                          <w:szCs w:val="44"/>
                          <w:vertAlign w:val="superscript"/>
                        </w:rPr>
                        <w:t xml:space="preserve"> </w:t>
                      </w:r>
                      <w:r w:rsidR="00A84B39">
                        <w:rPr>
                          <w:b/>
                          <w:bCs/>
                          <w:i/>
                          <w:iCs/>
                          <w:color w:val="4472C4" w:themeColor="accent1"/>
                          <w:sz w:val="44"/>
                          <w:szCs w:val="44"/>
                        </w:rPr>
                        <w:t>3</w:t>
                      </w:r>
                      <w:proofErr w:type="gramEnd"/>
                      <w:r w:rsidR="0082055C" w:rsidRPr="0082055C">
                        <w:rPr>
                          <w:b/>
                          <w:bCs/>
                          <w:i/>
                          <w:iCs/>
                          <w:color w:val="4472C4" w:themeColor="accent1"/>
                          <w:sz w:val="44"/>
                          <w:szCs w:val="44"/>
                          <w:vertAlign w:val="superscript"/>
                        </w:rPr>
                        <w:t>rd</w:t>
                      </w:r>
                      <w:r w:rsidR="0082055C">
                        <w:rPr>
                          <w:b/>
                          <w:bCs/>
                          <w:i/>
                          <w:iCs/>
                          <w:color w:val="4472C4" w:themeColor="accent1"/>
                          <w:sz w:val="44"/>
                          <w:szCs w:val="44"/>
                        </w:rPr>
                        <w:t xml:space="preserve"> of June</w:t>
                      </w:r>
                      <w:r w:rsidR="001661D5">
                        <w:rPr>
                          <w:b/>
                          <w:bCs/>
                          <w:i/>
                          <w:iCs/>
                          <w:color w:val="4472C4" w:themeColor="accent1"/>
                          <w:sz w:val="44"/>
                          <w:szCs w:val="44"/>
                        </w:rPr>
                        <w:t xml:space="preserve"> 2024</w:t>
                      </w:r>
                    </w:p>
                  </w:txbxContent>
                </v:textbox>
                <w10:wrap type="topAndBottom" anchorx="margin"/>
              </v:shape>
            </w:pict>
          </mc:Fallback>
        </mc:AlternateContent>
      </w:r>
    </w:p>
    <w:p w14:paraId="0CA7970F" w14:textId="77777777" w:rsidR="000B5C60" w:rsidRDefault="000B5C60" w:rsidP="00587D9E">
      <w:pPr>
        <w:spacing w:after="0"/>
        <w:textAlignment w:val="baseline"/>
        <w:rPr>
          <w:rFonts w:cstheme="minorHAnsi"/>
        </w:rPr>
      </w:pPr>
    </w:p>
    <w:p w14:paraId="3B8658C2" w14:textId="77777777" w:rsidR="00075EDB" w:rsidRPr="00E0076B" w:rsidRDefault="00075EDB" w:rsidP="00587D9E">
      <w:pPr>
        <w:spacing w:after="0"/>
        <w:textAlignment w:val="baseline"/>
        <w:rPr>
          <w:rFonts w:cstheme="minorHAnsi"/>
        </w:rPr>
      </w:pPr>
    </w:p>
    <w:p w14:paraId="26A24775" w14:textId="7BB8B89D" w:rsidR="007677EF" w:rsidRPr="0082055C" w:rsidRDefault="0082055C" w:rsidP="00983C19">
      <w:pPr>
        <w:pStyle w:val="ListParagraph"/>
        <w:numPr>
          <w:ilvl w:val="0"/>
          <w:numId w:val="39"/>
        </w:numPr>
        <w:spacing w:after="0"/>
        <w:textAlignment w:val="baseline"/>
        <w:rPr>
          <w:rStyle w:val="Hyperlink"/>
          <w:rFonts w:cstheme="minorHAnsi"/>
          <w:b/>
          <w:bCs/>
          <w:sz w:val="24"/>
          <w:szCs w:val="24"/>
        </w:rPr>
      </w:pPr>
      <w:r>
        <w:rPr>
          <w:rFonts w:cstheme="minorHAnsi"/>
          <w:b/>
          <w:bCs/>
          <w:sz w:val="24"/>
          <w:szCs w:val="24"/>
        </w:rPr>
        <w:fldChar w:fldCharType="begin"/>
      </w:r>
      <w:r>
        <w:rPr>
          <w:rFonts w:cstheme="minorHAnsi"/>
          <w:b/>
          <w:bCs/>
          <w:sz w:val="24"/>
          <w:szCs w:val="24"/>
        </w:rPr>
        <w:instrText>HYPERLINK  \l "NO1"</w:instrText>
      </w:r>
      <w:r>
        <w:rPr>
          <w:rFonts w:cstheme="minorHAnsi"/>
          <w:b/>
          <w:bCs/>
          <w:sz w:val="24"/>
          <w:szCs w:val="24"/>
        </w:rPr>
      </w:r>
      <w:r>
        <w:rPr>
          <w:rFonts w:cstheme="minorHAnsi"/>
          <w:b/>
          <w:bCs/>
          <w:sz w:val="24"/>
          <w:szCs w:val="24"/>
        </w:rPr>
        <w:fldChar w:fldCharType="separate"/>
      </w:r>
      <w:r w:rsidR="00983C19" w:rsidRPr="0082055C">
        <w:rPr>
          <w:rStyle w:val="Hyperlink"/>
          <w:rFonts w:cstheme="minorHAnsi"/>
          <w:b/>
          <w:bCs/>
          <w:sz w:val="24"/>
          <w:szCs w:val="24"/>
        </w:rPr>
        <w:t>Oliver McGowa</w:t>
      </w:r>
      <w:r w:rsidR="00FC6D45" w:rsidRPr="0082055C">
        <w:rPr>
          <w:rStyle w:val="Hyperlink"/>
          <w:rFonts w:cstheme="minorHAnsi"/>
          <w:b/>
          <w:bCs/>
          <w:sz w:val="24"/>
          <w:szCs w:val="24"/>
        </w:rPr>
        <w:t>n Mandatory Training FAQs</w:t>
      </w:r>
    </w:p>
    <w:p w14:paraId="51CF0583" w14:textId="6F37AE8F" w:rsidR="00FC6D45" w:rsidRDefault="0082055C" w:rsidP="00983C19">
      <w:pPr>
        <w:pStyle w:val="ListParagraph"/>
        <w:numPr>
          <w:ilvl w:val="0"/>
          <w:numId w:val="39"/>
        </w:numPr>
        <w:spacing w:after="0"/>
        <w:textAlignment w:val="baseline"/>
        <w:rPr>
          <w:rFonts w:cstheme="minorHAnsi"/>
          <w:b/>
          <w:bCs/>
          <w:color w:val="2F5496" w:themeColor="accent1" w:themeShade="BF"/>
          <w:sz w:val="24"/>
          <w:szCs w:val="24"/>
        </w:rPr>
      </w:pPr>
      <w:r>
        <w:rPr>
          <w:rFonts w:cstheme="minorHAnsi"/>
          <w:b/>
          <w:bCs/>
          <w:sz w:val="24"/>
          <w:szCs w:val="24"/>
        </w:rPr>
        <w:fldChar w:fldCharType="end"/>
      </w:r>
      <w:hyperlink w:anchor="NO2" w:history="1">
        <w:r w:rsidR="00FC6D45" w:rsidRPr="00075EDB">
          <w:rPr>
            <w:rStyle w:val="Hyperlink"/>
            <w:rFonts w:cstheme="minorHAnsi"/>
            <w:b/>
            <w:bCs/>
            <w:sz w:val="24"/>
            <w:szCs w:val="24"/>
          </w:rPr>
          <w:t>Locum GPs survey</w:t>
        </w:r>
      </w:hyperlink>
    </w:p>
    <w:p w14:paraId="0221399F" w14:textId="64E8EFB0" w:rsidR="00FC6D45" w:rsidRDefault="00AD0B7F" w:rsidP="00983C19">
      <w:pPr>
        <w:pStyle w:val="ListParagraph"/>
        <w:numPr>
          <w:ilvl w:val="0"/>
          <w:numId w:val="39"/>
        </w:numPr>
        <w:spacing w:after="0"/>
        <w:textAlignment w:val="baseline"/>
        <w:rPr>
          <w:rFonts w:cstheme="minorHAnsi"/>
          <w:b/>
          <w:bCs/>
          <w:color w:val="2F5496" w:themeColor="accent1" w:themeShade="BF"/>
          <w:sz w:val="24"/>
          <w:szCs w:val="24"/>
        </w:rPr>
      </w:pPr>
      <w:hyperlink w:anchor="NO3" w:history="1">
        <w:r w:rsidR="006223F8" w:rsidRPr="00075EDB">
          <w:rPr>
            <w:rStyle w:val="Hyperlink"/>
            <w:rFonts w:cstheme="minorHAnsi"/>
            <w:b/>
            <w:bCs/>
            <w:sz w:val="24"/>
            <w:szCs w:val="24"/>
          </w:rPr>
          <w:t>Infected Blood Inquiry – Information for Patients</w:t>
        </w:r>
      </w:hyperlink>
      <w:r w:rsidR="006223F8">
        <w:rPr>
          <w:rFonts w:cstheme="minorHAnsi"/>
          <w:b/>
          <w:bCs/>
          <w:color w:val="2F5496" w:themeColor="accent1" w:themeShade="BF"/>
          <w:sz w:val="24"/>
          <w:szCs w:val="24"/>
        </w:rPr>
        <w:t xml:space="preserve"> </w:t>
      </w:r>
    </w:p>
    <w:p w14:paraId="700EBDEB" w14:textId="42FB0047" w:rsidR="006223F8" w:rsidRDefault="00AD0B7F" w:rsidP="00983C19">
      <w:pPr>
        <w:pStyle w:val="ListParagraph"/>
        <w:numPr>
          <w:ilvl w:val="0"/>
          <w:numId w:val="39"/>
        </w:numPr>
        <w:spacing w:after="0"/>
        <w:textAlignment w:val="baseline"/>
        <w:rPr>
          <w:rFonts w:cstheme="minorHAnsi"/>
          <w:b/>
          <w:bCs/>
          <w:color w:val="2F5496" w:themeColor="accent1" w:themeShade="BF"/>
          <w:sz w:val="24"/>
          <w:szCs w:val="24"/>
        </w:rPr>
      </w:pPr>
      <w:hyperlink w:anchor="NO4" w:history="1">
        <w:r w:rsidR="006223F8" w:rsidRPr="00075EDB">
          <w:rPr>
            <w:rStyle w:val="Hyperlink"/>
            <w:rFonts w:cstheme="minorHAnsi"/>
            <w:b/>
            <w:bCs/>
            <w:sz w:val="24"/>
            <w:szCs w:val="24"/>
          </w:rPr>
          <w:t xml:space="preserve">Final </w:t>
        </w:r>
        <w:r w:rsidR="00075EDB" w:rsidRPr="00075EDB">
          <w:rPr>
            <w:rStyle w:val="Hyperlink"/>
            <w:rFonts w:cstheme="minorHAnsi"/>
            <w:b/>
            <w:bCs/>
            <w:sz w:val="24"/>
            <w:szCs w:val="24"/>
          </w:rPr>
          <w:t>preparation for transition to the Cervical Screening Management System</w:t>
        </w:r>
      </w:hyperlink>
      <w:r w:rsidR="00075EDB">
        <w:rPr>
          <w:rFonts w:cstheme="minorHAnsi"/>
          <w:b/>
          <w:bCs/>
          <w:color w:val="2F5496" w:themeColor="accent1" w:themeShade="BF"/>
          <w:sz w:val="24"/>
          <w:szCs w:val="24"/>
        </w:rPr>
        <w:t xml:space="preserve"> </w:t>
      </w:r>
    </w:p>
    <w:p w14:paraId="0853DA9E" w14:textId="4D078D47" w:rsidR="00075EDB" w:rsidRDefault="00AD0B7F" w:rsidP="00983C19">
      <w:pPr>
        <w:pStyle w:val="ListParagraph"/>
        <w:numPr>
          <w:ilvl w:val="0"/>
          <w:numId w:val="39"/>
        </w:numPr>
        <w:spacing w:after="0"/>
        <w:textAlignment w:val="baseline"/>
        <w:rPr>
          <w:rFonts w:cstheme="minorHAnsi"/>
          <w:b/>
          <w:bCs/>
          <w:color w:val="2F5496" w:themeColor="accent1" w:themeShade="BF"/>
          <w:sz w:val="24"/>
          <w:szCs w:val="24"/>
        </w:rPr>
      </w:pPr>
      <w:hyperlink w:anchor="NO5" w:history="1">
        <w:r w:rsidR="00075EDB" w:rsidRPr="00075EDB">
          <w:rPr>
            <w:rStyle w:val="Hyperlink"/>
            <w:rFonts w:cstheme="minorHAnsi"/>
            <w:b/>
            <w:bCs/>
            <w:sz w:val="24"/>
            <w:szCs w:val="24"/>
          </w:rPr>
          <w:t>Whooping cough vaccination</w:t>
        </w:r>
      </w:hyperlink>
      <w:r w:rsidR="00075EDB">
        <w:rPr>
          <w:rFonts w:cstheme="minorHAnsi"/>
          <w:b/>
          <w:bCs/>
          <w:color w:val="2F5496" w:themeColor="accent1" w:themeShade="BF"/>
          <w:sz w:val="24"/>
          <w:szCs w:val="24"/>
        </w:rPr>
        <w:t xml:space="preserve"> </w:t>
      </w:r>
    </w:p>
    <w:p w14:paraId="282CC247" w14:textId="560EF21F" w:rsidR="00075EDB" w:rsidRPr="00347210" w:rsidRDefault="00AD0B7F" w:rsidP="00983C19">
      <w:pPr>
        <w:pStyle w:val="ListParagraph"/>
        <w:numPr>
          <w:ilvl w:val="0"/>
          <w:numId w:val="39"/>
        </w:numPr>
        <w:spacing w:after="0"/>
        <w:textAlignment w:val="baseline"/>
        <w:rPr>
          <w:rStyle w:val="Hyperlink"/>
          <w:rFonts w:cstheme="minorHAnsi"/>
          <w:b/>
          <w:bCs/>
          <w:color w:val="2F5496" w:themeColor="accent1" w:themeShade="BF"/>
          <w:sz w:val="24"/>
          <w:szCs w:val="24"/>
          <w:u w:val="none"/>
        </w:rPr>
      </w:pPr>
      <w:hyperlink w:anchor="NO6" w:history="1">
        <w:r w:rsidR="00075EDB" w:rsidRPr="00075EDB">
          <w:rPr>
            <w:rStyle w:val="Hyperlink"/>
            <w:rFonts w:cstheme="minorHAnsi"/>
            <w:b/>
            <w:bCs/>
            <w:sz w:val="24"/>
            <w:szCs w:val="24"/>
          </w:rPr>
          <w:t>Medical Examiner Service</w:t>
        </w:r>
      </w:hyperlink>
    </w:p>
    <w:p w14:paraId="24004471" w14:textId="799B17A1" w:rsidR="00347210" w:rsidRPr="00840623" w:rsidRDefault="00C15885" w:rsidP="00983C19">
      <w:pPr>
        <w:pStyle w:val="ListParagraph"/>
        <w:numPr>
          <w:ilvl w:val="0"/>
          <w:numId w:val="39"/>
        </w:numPr>
        <w:spacing w:after="0"/>
        <w:textAlignment w:val="baseline"/>
        <w:rPr>
          <w:rStyle w:val="Hyperlink"/>
          <w:rFonts w:cstheme="minorHAnsi"/>
          <w:b/>
          <w:bCs/>
          <w:color w:val="2F5496" w:themeColor="accent1" w:themeShade="BF"/>
          <w:sz w:val="24"/>
          <w:szCs w:val="24"/>
          <w:u w:val="none"/>
        </w:rPr>
      </w:pPr>
      <w:hyperlink w:anchor="NO7" w:history="1">
        <w:r w:rsidR="00891855" w:rsidRPr="00C15885">
          <w:rPr>
            <w:rStyle w:val="Hyperlink"/>
            <w:rFonts w:cstheme="minorHAnsi"/>
            <w:b/>
            <w:bCs/>
            <w:sz w:val="24"/>
            <w:szCs w:val="24"/>
          </w:rPr>
          <w:t>Final preparation for transition to the Cervical Screening Management System</w:t>
        </w:r>
      </w:hyperlink>
      <w:r w:rsidR="00891855">
        <w:rPr>
          <w:rStyle w:val="Hyperlink"/>
          <w:rFonts w:cstheme="minorHAnsi"/>
          <w:b/>
          <w:bCs/>
          <w:sz w:val="24"/>
          <w:szCs w:val="24"/>
        </w:rPr>
        <w:t xml:space="preserve"> </w:t>
      </w:r>
    </w:p>
    <w:p w14:paraId="69E49E3F" w14:textId="6256D4C9" w:rsidR="00840623" w:rsidRPr="00F754A7" w:rsidRDefault="0082055C" w:rsidP="00983C19">
      <w:pPr>
        <w:pStyle w:val="ListParagraph"/>
        <w:numPr>
          <w:ilvl w:val="0"/>
          <w:numId w:val="39"/>
        </w:numPr>
        <w:spacing w:after="0"/>
        <w:textAlignment w:val="baseline"/>
        <w:rPr>
          <w:rStyle w:val="Hyperlink"/>
          <w:rFonts w:cstheme="minorHAnsi"/>
          <w:b/>
          <w:bCs/>
          <w:color w:val="2F5496" w:themeColor="accent1" w:themeShade="BF"/>
          <w:sz w:val="24"/>
          <w:szCs w:val="24"/>
          <w:u w:val="none"/>
        </w:rPr>
      </w:pPr>
      <w:hyperlink w:anchor="NO8" w:history="1">
        <w:r w:rsidR="00840623" w:rsidRPr="0082055C">
          <w:rPr>
            <w:rStyle w:val="Hyperlink"/>
            <w:rFonts w:cstheme="minorHAnsi"/>
            <w:b/>
            <w:bCs/>
            <w:sz w:val="24"/>
            <w:szCs w:val="24"/>
          </w:rPr>
          <w:t xml:space="preserve">Prior </w:t>
        </w:r>
        <w:r w:rsidR="00C15885" w:rsidRPr="0082055C">
          <w:rPr>
            <w:rStyle w:val="Hyperlink"/>
            <w:rFonts w:cstheme="minorHAnsi"/>
            <w:b/>
            <w:bCs/>
            <w:sz w:val="24"/>
            <w:szCs w:val="24"/>
          </w:rPr>
          <w:t>Notification</w:t>
        </w:r>
        <w:r w:rsidR="00840623" w:rsidRPr="0082055C">
          <w:rPr>
            <w:rStyle w:val="Hyperlink"/>
            <w:rFonts w:cstheme="minorHAnsi"/>
            <w:b/>
            <w:bCs/>
            <w:sz w:val="24"/>
            <w:szCs w:val="24"/>
          </w:rPr>
          <w:t xml:space="preserve"> Lists for Cervical Screening</w:t>
        </w:r>
      </w:hyperlink>
      <w:r w:rsidR="00840623">
        <w:rPr>
          <w:rStyle w:val="Hyperlink"/>
          <w:rFonts w:cstheme="minorHAnsi"/>
          <w:b/>
          <w:bCs/>
          <w:sz w:val="24"/>
          <w:szCs w:val="24"/>
        </w:rPr>
        <w:t xml:space="preserve"> </w:t>
      </w:r>
    </w:p>
    <w:p w14:paraId="16473F3C" w14:textId="4B201C55" w:rsidR="00F754A7" w:rsidRPr="00480B95" w:rsidRDefault="00480B95" w:rsidP="00F754A7">
      <w:pPr>
        <w:pStyle w:val="ListParagraph"/>
        <w:numPr>
          <w:ilvl w:val="0"/>
          <w:numId w:val="39"/>
        </w:numPr>
        <w:spacing w:after="0"/>
        <w:textAlignment w:val="baseline"/>
        <w:rPr>
          <w:rStyle w:val="Hyperlink"/>
          <w:rFonts w:cstheme="minorHAnsi"/>
          <w:b/>
          <w:bCs/>
          <w:color w:val="2F5496" w:themeColor="accent1" w:themeShade="BF"/>
          <w:sz w:val="24"/>
          <w:szCs w:val="24"/>
          <w:u w:val="none"/>
        </w:rPr>
      </w:pPr>
      <w:hyperlink w:anchor="NO9" w:history="1">
        <w:r w:rsidR="00F754A7" w:rsidRPr="00480B95">
          <w:rPr>
            <w:rStyle w:val="Hyperlink"/>
            <w:rFonts w:cstheme="minorHAnsi"/>
            <w:b/>
            <w:bCs/>
            <w:sz w:val="24"/>
            <w:szCs w:val="24"/>
          </w:rPr>
          <w:t xml:space="preserve">New: Important </w:t>
        </w:r>
        <w:r w:rsidRPr="00480B95">
          <w:rPr>
            <w:rStyle w:val="Hyperlink"/>
            <w:rFonts w:cstheme="minorHAnsi"/>
            <w:b/>
            <w:bCs/>
            <w:sz w:val="24"/>
            <w:szCs w:val="24"/>
          </w:rPr>
          <w:t>message from Birmingham MASH</w:t>
        </w:r>
      </w:hyperlink>
    </w:p>
    <w:p w14:paraId="557CF44C" w14:textId="132AC7F0" w:rsidR="00480B95" w:rsidRPr="00AD5F55" w:rsidRDefault="00AD5F55" w:rsidP="00F754A7">
      <w:pPr>
        <w:pStyle w:val="ListParagraph"/>
        <w:numPr>
          <w:ilvl w:val="0"/>
          <w:numId w:val="39"/>
        </w:numPr>
        <w:spacing w:after="0"/>
        <w:textAlignment w:val="baseline"/>
        <w:rPr>
          <w:rStyle w:val="Hyperlink"/>
          <w:rFonts w:cstheme="minorHAnsi"/>
          <w:b/>
          <w:bCs/>
          <w:color w:val="2F5496" w:themeColor="accent1" w:themeShade="BF"/>
          <w:sz w:val="24"/>
          <w:szCs w:val="24"/>
          <w:u w:val="none"/>
        </w:rPr>
      </w:pPr>
      <w:r>
        <w:rPr>
          <w:rStyle w:val="Hyperlink"/>
          <w:rFonts w:cstheme="minorHAnsi"/>
          <w:b/>
          <w:bCs/>
          <w:sz w:val="24"/>
          <w:szCs w:val="24"/>
        </w:rPr>
        <w:t xml:space="preserve">See </w:t>
      </w:r>
      <w:proofErr w:type="gramStart"/>
      <w:r>
        <w:rPr>
          <w:rStyle w:val="Hyperlink"/>
          <w:rFonts w:cstheme="minorHAnsi"/>
          <w:b/>
          <w:bCs/>
          <w:sz w:val="24"/>
          <w:szCs w:val="24"/>
        </w:rPr>
        <w:t>attachment</w:t>
      </w:r>
      <w:proofErr w:type="gramEnd"/>
      <w:r>
        <w:rPr>
          <w:rStyle w:val="Hyperlink"/>
          <w:rFonts w:cstheme="minorHAnsi"/>
          <w:b/>
          <w:bCs/>
          <w:sz w:val="24"/>
          <w:szCs w:val="24"/>
        </w:rPr>
        <w:t xml:space="preserve"> </w:t>
      </w:r>
    </w:p>
    <w:p w14:paraId="531DA390" w14:textId="73343FBC" w:rsidR="00AD5F55" w:rsidRPr="00F754A7" w:rsidRDefault="00AD5F55" w:rsidP="00F754A7">
      <w:pPr>
        <w:pStyle w:val="ListParagraph"/>
        <w:numPr>
          <w:ilvl w:val="0"/>
          <w:numId w:val="39"/>
        </w:numPr>
        <w:spacing w:after="0"/>
        <w:textAlignment w:val="baseline"/>
        <w:rPr>
          <w:rFonts w:cstheme="minorHAnsi"/>
          <w:b/>
          <w:bCs/>
          <w:color w:val="2F5496" w:themeColor="accent1" w:themeShade="BF"/>
          <w:sz w:val="24"/>
          <w:szCs w:val="24"/>
        </w:rPr>
      </w:pPr>
      <w:r>
        <w:rPr>
          <w:rStyle w:val="Hyperlink"/>
          <w:rFonts w:cstheme="minorHAnsi"/>
          <w:b/>
          <w:bCs/>
          <w:sz w:val="24"/>
          <w:szCs w:val="24"/>
        </w:rPr>
        <w:t xml:space="preserve">See </w:t>
      </w:r>
      <w:proofErr w:type="gramStart"/>
      <w:r>
        <w:rPr>
          <w:rStyle w:val="Hyperlink"/>
          <w:rFonts w:cstheme="minorHAnsi"/>
          <w:b/>
          <w:bCs/>
          <w:sz w:val="24"/>
          <w:szCs w:val="24"/>
        </w:rPr>
        <w:t>attachment</w:t>
      </w:r>
      <w:proofErr w:type="gramEnd"/>
      <w:r>
        <w:rPr>
          <w:rStyle w:val="Hyperlink"/>
          <w:rFonts w:cstheme="minorHAnsi"/>
          <w:b/>
          <w:bCs/>
          <w:sz w:val="24"/>
          <w:szCs w:val="24"/>
        </w:rPr>
        <w:t xml:space="preserve"> </w:t>
      </w:r>
    </w:p>
    <w:p w14:paraId="358F8E8D" w14:textId="77777777" w:rsidR="001A730B" w:rsidRDefault="001A730B" w:rsidP="00587D9E">
      <w:pPr>
        <w:spacing w:after="0"/>
        <w:textAlignment w:val="baseline"/>
        <w:rPr>
          <w:rFonts w:cstheme="minorHAnsi"/>
          <w:sz w:val="24"/>
          <w:szCs w:val="24"/>
        </w:rPr>
      </w:pPr>
    </w:p>
    <w:p w14:paraId="7DD3FD5E" w14:textId="77777777" w:rsidR="001A730B" w:rsidRDefault="001A730B" w:rsidP="00587D9E">
      <w:pPr>
        <w:spacing w:after="0"/>
        <w:textAlignment w:val="baseline"/>
        <w:rPr>
          <w:rFonts w:cstheme="minorHAnsi"/>
          <w:sz w:val="24"/>
          <w:szCs w:val="24"/>
        </w:rPr>
      </w:pPr>
    </w:p>
    <w:p w14:paraId="09E5CC12" w14:textId="77777777" w:rsidR="001A730B" w:rsidRDefault="001A730B" w:rsidP="00587D9E">
      <w:pPr>
        <w:spacing w:after="0"/>
        <w:textAlignment w:val="baseline"/>
        <w:rPr>
          <w:rFonts w:cstheme="minorHAnsi"/>
          <w:sz w:val="24"/>
          <w:szCs w:val="24"/>
        </w:rPr>
      </w:pPr>
    </w:p>
    <w:p w14:paraId="2697B1C4" w14:textId="77777777" w:rsidR="00A84B39" w:rsidRDefault="00A84B39" w:rsidP="00587D9E">
      <w:pPr>
        <w:spacing w:after="0"/>
        <w:textAlignment w:val="baseline"/>
        <w:rPr>
          <w:rFonts w:cstheme="minorHAnsi"/>
          <w:sz w:val="24"/>
          <w:szCs w:val="24"/>
        </w:rPr>
      </w:pPr>
    </w:p>
    <w:p w14:paraId="1415CE8A" w14:textId="77777777" w:rsidR="00A84B39" w:rsidRDefault="00A84B39" w:rsidP="00587D9E">
      <w:pPr>
        <w:spacing w:after="0"/>
        <w:textAlignment w:val="baseline"/>
        <w:rPr>
          <w:rFonts w:cstheme="minorHAnsi"/>
          <w:sz w:val="24"/>
          <w:szCs w:val="24"/>
        </w:rPr>
      </w:pPr>
    </w:p>
    <w:p w14:paraId="7A7D71BD" w14:textId="77777777" w:rsidR="00A84B39" w:rsidRDefault="00A84B39" w:rsidP="00587D9E">
      <w:pPr>
        <w:spacing w:after="0"/>
        <w:textAlignment w:val="baseline"/>
        <w:rPr>
          <w:rFonts w:cstheme="minorHAnsi"/>
          <w:sz w:val="24"/>
          <w:szCs w:val="24"/>
        </w:rPr>
      </w:pPr>
    </w:p>
    <w:p w14:paraId="17B19917" w14:textId="77777777" w:rsidR="00ED3B30" w:rsidRDefault="00ED3B30" w:rsidP="00587D9E">
      <w:pPr>
        <w:spacing w:after="0"/>
        <w:textAlignment w:val="baseline"/>
        <w:rPr>
          <w:rFonts w:cstheme="minorHAnsi"/>
          <w:sz w:val="24"/>
          <w:szCs w:val="24"/>
        </w:rPr>
      </w:pPr>
    </w:p>
    <w:p w14:paraId="5EDEC12F" w14:textId="77777777" w:rsidR="00A84B39" w:rsidRDefault="00A84B39" w:rsidP="00587D9E">
      <w:pPr>
        <w:spacing w:after="0"/>
        <w:textAlignment w:val="baseline"/>
        <w:rPr>
          <w:rFonts w:cstheme="minorHAnsi"/>
          <w:sz w:val="24"/>
          <w:szCs w:val="24"/>
        </w:rPr>
      </w:pPr>
    </w:p>
    <w:p w14:paraId="5175973A" w14:textId="5E0A1FE3" w:rsidR="00ED3B30" w:rsidRPr="00ED3B30" w:rsidRDefault="00ED3B30" w:rsidP="00ED3B3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bookmarkStart w:id="0" w:name="NO1"/>
      <w:r>
        <w:rPr>
          <w:rFonts w:ascii="Calibri" w:hAnsi="Calibri" w:cs="Calibri"/>
          <w:b/>
          <w:bCs/>
        </w:rPr>
        <w:t>1.</w:t>
      </w:r>
      <w:r w:rsidRPr="00ED3B30">
        <w:rPr>
          <w:rFonts w:ascii="Calibri" w:hAnsi="Calibri" w:cs="Calibri"/>
          <w:b/>
          <w:bCs/>
        </w:rPr>
        <w:t>Oliver McGowan Mandatory Training FAQs</w:t>
      </w:r>
    </w:p>
    <w:bookmarkEnd w:id="0"/>
    <w:p w14:paraId="5D474657" w14:textId="4622C261" w:rsidR="00A84B39" w:rsidRPr="00F52306" w:rsidRDefault="00ED3B30" w:rsidP="00F523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ED3B30">
        <w:rPr>
          <w:rFonts w:ascii="Calibri" w:hAnsi="Calibri" w:cs="Calibri"/>
        </w:rPr>
        <w:t>Please find attached pdf file for the updated FAQs in relation to The Oliver McGowan Mandatory Training. </w:t>
      </w:r>
    </w:p>
    <w:p w14:paraId="63CC7233" w14:textId="77777777" w:rsidR="00A84B39" w:rsidRDefault="00A84B39" w:rsidP="00587D9E">
      <w:pPr>
        <w:spacing w:after="0"/>
        <w:textAlignment w:val="baseline"/>
        <w:rPr>
          <w:rFonts w:cstheme="minorHAnsi"/>
          <w:sz w:val="24"/>
          <w:szCs w:val="24"/>
        </w:rPr>
      </w:pPr>
    </w:p>
    <w:p w14:paraId="5D41C743" w14:textId="72D15F4D" w:rsidR="00F52306" w:rsidRPr="00F52306" w:rsidRDefault="00F52306" w:rsidP="00F523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14:ligatures w14:val="standardContextual"/>
        </w:rPr>
      </w:pPr>
      <w:bookmarkStart w:id="1" w:name="NO2"/>
      <w:r w:rsidRPr="00F52306">
        <w:rPr>
          <w:b/>
          <w:bCs/>
          <w14:ligatures w14:val="standardContextual"/>
        </w:rPr>
        <w:t>2.Locum GPs survey</w:t>
      </w:r>
    </w:p>
    <w:bookmarkEnd w:id="1"/>
    <w:p w14:paraId="19AA4AF0" w14:textId="0F256099" w:rsidR="00F52306" w:rsidRPr="00F52306" w:rsidRDefault="00F52306" w:rsidP="00F523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14:ligatures w14:val="standardContextual"/>
        </w:rPr>
      </w:pPr>
      <w:r w:rsidRPr="00F52306">
        <w:rPr>
          <w14:ligatures w14:val="standardContextual"/>
        </w:rPr>
        <w:t xml:space="preserve">We are hearing from increasing numbers of GP locums that they are having difficulties in obtaining suitable locum work, and that the nature of locum work has become ever more challenging.  To help the BMA have the latest data and bolster our campaigning and lobbying work on this issue, we need to know as much as possible around your experience of working as a locum GP in the current environment. Please complete this </w:t>
      </w:r>
      <w:hyperlink r:id="rId11" w:history="1">
        <w:r w:rsidRPr="00F52306">
          <w:rPr>
            <w:rStyle w:val="Hyperlink"/>
            <w14:ligatures w14:val="standardContextual"/>
          </w:rPr>
          <w:t>survey</w:t>
        </w:r>
      </w:hyperlink>
      <w:r w:rsidRPr="00F52306">
        <w:rPr>
          <w14:ligatures w14:val="standardContextual"/>
        </w:rPr>
        <w:t xml:space="preserve"> and share with colleagues. We want to hear from all GPs in the UK who have undertaken locum sessions in the past 12 months. </w:t>
      </w:r>
    </w:p>
    <w:p w14:paraId="3509974E" w14:textId="5748FB9F" w:rsidR="00F52306" w:rsidRDefault="00F52306" w:rsidP="00F5230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14:ligatures w14:val="standardContextual"/>
        </w:rPr>
      </w:pPr>
      <w:r w:rsidRPr="00F52306">
        <w:rPr>
          <w14:ligatures w14:val="standardContextual"/>
        </w:rPr>
        <w:t xml:space="preserve">The </w:t>
      </w:r>
      <w:hyperlink r:id="rId12" w:history="1">
        <w:r w:rsidRPr="00F52306">
          <w:rPr>
            <w:rStyle w:val="Hyperlink"/>
            <w14:ligatures w14:val="standardContextual"/>
          </w:rPr>
          <w:t>survey</w:t>
        </w:r>
      </w:hyperlink>
      <w:r w:rsidRPr="00F52306">
        <w:rPr>
          <w14:ligatures w14:val="standardContextual"/>
        </w:rPr>
        <w:t xml:space="preserve"> closes at midnight on the 9th of June and all responses will be anonymised.</w:t>
      </w:r>
    </w:p>
    <w:p w14:paraId="5AC9F7F3" w14:textId="77777777" w:rsidR="00A84B39" w:rsidRDefault="00A84B39" w:rsidP="00587D9E">
      <w:pPr>
        <w:spacing w:after="0"/>
        <w:textAlignment w:val="baseline"/>
        <w:rPr>
          <w:rFonts w:cstheme="minorHAnsi"/>
          <w:sz w:val="24"/>
          <w:szCs w:val="24"/>
        </w:rPr>
      </w:pPr>
    </w:p>
    <w:p w14:paraId="788E8F8B" w14:textId="77777777" w:rsidR="00075EDB" w:rsidRDefault="00075EDB" w:rsidP="00587D9E">
      <w:pPr>
        <w:spacing w:after="0"/>
        <w:textAlignment w:val="baseline"/>
        <w:rPr>
          <w:rFonts w:cstheme="minorHAnsi"/>
          <w:sz w:val="24"/>
          <w:szCs w:val="24"/>
        </w:rPr>
      </w:pPr>
    </w:p>
    <w:p w14:paraId="1470AF85" w14:textId="77777777" w:rsidR="00075EDB" w:rsidRDefault="00075EDB" w:rsidP="00587D9E">
      <w:pPr>
        <w:spacing w:after="0"/>
        <w:textAlignment w:val="baseline"/>
        <w:rPr>
          <w:rFonts w:cstheme="minorHAnsi"/>
          <w:sz w:val="24"/>
          <w:szCs w:val="24"/>
        </w:rPr>
      </w:pPr>
    </w:p>
    <w:p w14:paraId="7C558D07" w14:textId="77777777" w:rsidR="00A84B39" w:rsidRDefault="00A84B39" w:rsidP="00587D9E">
      <w:pPr>
        <w:spacing w:after="0"/>
        <w:textAlignment w:val="baseline"/>
        <w:rPr>
          <w:rFonts w:cstheme="minorHAnsi"/>
          <w:sz w:val="24"/>
          <w:szCs w:val="24"/>
        </w:rPr>
      </w:pPr>
    </w:p>
    <w:p w14:paraId="215E239E" w14:textId="2BB80679" w:rsidR="002E3FB1" w:rsidRPr="002E3FB1" w:rsidRDefault="002E3FB1" w:rsidP="002E3F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bookmarkStart w:id="2" w:name="NO3"/>
      <w:r>
        <w:rPr>
          <w:rFonts w:ascii="Calibri" w:hAnsi="Calibri" w:cs="Calibri"/>
          <w:b/>
          <w:bCs/>
        </w:rPr>
        <w:t>3.</w:t>
      </w:r>
      <w:r w:rsidRPr="002E3FB1">
        <w:rPr>
          <w:rFonts w:ascii="Calibri" w:hAnsi="Calibri" w:cs="Calibri"/>
          <w:b/>
          <w:bCs/>
        </w:rPr>
        <w:t>Infected Blood Inquiry – Information for Patients</w:t>
      </w:r>
    </w:p>
    <w:bookmarkEnd w:id="2"/>
    <w:p w14:paraId="30B5B7E6" w14:textId="6AB3B2DA" w:rsidR="002E3FB1" w:rsidRPr="002E3FB1" w:rsidRDefault="002E3FB1" w:rsidP="002E3F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2E3FB1">
        <w:rPr>
          <w:rFonts w:ascii="Calibri" w:hAnsi="Calibri" w:cs="Calibri"/>
        </w:rPr>
        <w:fldChar w:fldCharType="begin"/>
      </w:r>
      <w:r w:rsidRPr="002E3FB1">
        <w:rPr>
          <w:rFonts w:ascii="Calibri" w:hAnsi="Calibri" w:cs="Calibri"/>
        </w:rPr>
        <w:instrText>HYPERLINK "https://www.birminghamsolihull.icb.nhs.uk/primarycare/news-and-events/news/infected-blood-inquiry-information-patients"</w:instrText>
      </w:r>
      <w:r w:rsidRPr="002E3FB1">
        <w:rPr>
          <w:rFonts w:ascii="Calibri" w:hAnsi="Calibri" w:cs="Calibri"/>
        </w:rPr>
      </w:r>
      <w:r w:rsidRPr="002E3FB1">
        <w:rPr>
          <w:rFonts w:ascii="Calibri" w:hAnsi="Calibri" w:cs="Calibri"/>
        </w:rPr>
        <w:fldChar w:fldCharType="separate"/>
      </w:r>
      <w:r w:rsidRPr="002E3FB1">
        <w:rPr>
          <w:rStyle w:val="Hyperlink"/>
          <w:rFonts w:ascii="Calibri" w:hAnsi="Calibri" w:cs="Calibri"/>
        </w:rPr>
        <w:t xml:space="preserve">Infected Blood Inquiry - information for </w:t>
      </w:r>
      <w:proofErr w:type="gramStart"/>
      <w:r w:rsidRPr="002E3FB1">
        <w:rPr>
          <w:rStyle w:val="Hyperlink"/>
          <w:rFonts w:ascii="Calibri" w:hAnsi="Calibri" w:cs="Calibri"/>
        </w:rPr>
        <w:t>patients::</w:t>
      </w:r>
      <w:proofErr w:type="gramEnd"/>
      <w:r w:rsidRPr="002E3FB1">
        <w:rPr>
          <w:rStyle w:val="Hyperlink"/>
          <w:rFonts w:ascii="Calibri" w:hAnsi="Calibri" w:cs="Calibri"/>
        </w:rPr>
        <w:t xml:space="preserve"> NHS Birmingham and Solihull (icb.nhs.uk)</w:t>
      </w:r>
      <w:r w:rsidRPr="002E3FB1">
        <w:rPr>
          <w:rFonts w:ascii="Calibri" w:hAnsi="Calibri" w:cs="Calibri"/>
        </w:rPr>
        <w:fldChar w:fldCharType="end"/>
      </w:r>
    </w:p>
    <w:p w14:paraId="465CB17F" w14:textId="77777777" w:rsidR="002E3FB1" w:rsidRPr="002E3FB1" w:rsidRDefault="002E3FB1" w:rsidP="002E3F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rPr>
          <w:rFonts w:ascii="Calibri" w:hAnsi="Calibri" w:cs="Calibri"/>
          <w:b/>
          <w:bCs/>
          <w:color w:val="031D44"/>
          <w:u w:val="single"/>
        </w:rPr>
      </w:pPr>
      <w:r w:rsidRPr="002E3FB1">
        <w:rPr>
          <w:rFonts w:ascii="Calibri" w:hAnsi="Calibri" w:cs="Calibri"/>
          <w:b/>
          <w:bCs/>
          <w:color w:val="031D44"/>
          <w:u w:val="single"/>
        </w:rPr>
        <w:t>What to do if a patient has a health concern related to infected blood</w:t>
      </w:r>
    </w:p>
    <w:p w14:paraId="6D121ECA" w14:textId="77777777" w:rsidR="002E3FB1" w:rsidRPr="002E3FB1" w:rsidRDefault="002E3FB1" w:rsidP="002E3F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100" w:beforeAutospacing="1" w:after="100" w:afterAutospacing="1"/>
        <w:rPr>
          <w:rFonts w:ascii="Calibri" w:hAnsi="Calibri" w:cs="Calibri"/>
          <w:color w:val="000000"/>
        </w:rPr>
      </w:pPr>
      <w:r w:rsidRPr="002E3FB1">
        <w:rPr>
          <w:rFonts w:ascii="Calibri" w:hAnsi="Calibri" w:cs="Calibri"/>
          <w:color w:val="000000"/>
        </w:rPr>
        <w:t>If a patient is concerned about potentially having an undiagnosed hepatitis C infection, they can order a home NHS test kit online </w:t>
      </w:r>
      <w:hyperlink r:id="rId13" w:history="1">
        <w:r w:rsidRPr="002E3FB1">
          <w:rPr>
            <w:rStyle w:val="Hyperlink"/>
            <w:rFonts w:ascii="Calibri" w:hAnsi="Calibri" w:cs="Calibri"/>
            <w:color w:val="015FB8"/>
          </w:rPr>
          <w:t>here</w:t>
        </w:r>
      </w:hyperlink>
      <w:r w:rsidRPr="002E3FB1">
        <w:rPr>
          <w:rFonts w:ascii="Calibri" w:hAnsi="Calibri" w:cs="Calibri"/>
          <w:color w:val="000000"/>
        </w:rPr>
        <w:t>. These tests are free and completely confidential.</w:t>
      </w:r>
    </w:p>
    <w:p w14:paraId="6B341A6D" w14:textId="77777777" w:rsidR="002E3FB1" w:rsidRPr="002E3FB1" w:rsidRDefault="002E3FB1" w:rsidP="002E3F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100" w:beforeAutospacing="1" w:after="100" w:afterAutospacing="1"/>
        <w:rPr>
          <w:rFonts w:ascii="Calibri" w:hAnsi="Calibri" w:cs="Calibri"/>
          <w:color w:val="000000"/>
        </w:rPr>
      </w:pPr>
      <w:r w:rsidRPr="002E3FB1">
        <w:rPr>
          <w:rFonts w:ascii="Calibri" w:hAnsi="Calibri" w:cs="Calibri"/>
          <w:color w:val="000000"/>
        </w:rPr>
        <w:t>Hepatitis B is also linked to infected blood. Whilst hepatitis B usually clears up on its own without treatment, it could develop into chronic hepatitis B. You can signpost patients to more information </w:t>
      </w:r>
      <w:hyperlink r:id="rId14" w:history="1">
        <w:r w:rsidRPr="002E3FB1">
          <w:rPr>
            <w:rStyle w:val="Hyperlink"/>
            <w:rFonts w:ascii="Calibri" w:hAnsi="Calibri" w:cs="Calibri"/>
            <w:color w:val="015FB8"/>
          </w:rPr>
          <w:t>here</w:t>
        </w:r>
      </w:hyperlink>
      <w:r w:rsidRPr="002E3FB1">
        <w:rPr>
          <w:rFonts w:ascii="Calibri" w:hAnsi="Calibri" w:cs="Calibri"/>
          <w:color w:val="000000"/>
        </w:rPr>
        <w:t>.</w:t>
      </w:r>
    </w:p>
    <w:p w14:paraId="48E6A8EE" w14:textId="77777777" w:rsidR="002E3FB1" w:rsidRPr="002E3FB1" w:rsidRDefault="002E3FB1" w:rsidP="002E3FB1">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spacing w:before="100" w:beforeAutospacing="1"/>
        <w:rPr>
          <w:rFonts w:ascii="Calibri" w:hAnsi="Calibri" w:cs="Calibri"/>
          <w:color w:val="000000"/>
        </w:rPr>
      </w:pPr>
      <w:r w:rsidRPr="002E3FB1">
        <w:rPr>
          <w:rFonts w:ascii="Calibri" w:hAnsi="Calibri" w:cs="Calibri"/>
          <w:color w:val="000000"/>
        </w:rPr>
        <w:t>HIV testing is also provided on the NHS free of charge. Testing services are available at sexual health clinics, as well as through free home sampling kits. Patients can find out more about </w:t>
      </w:r>
      <w:hyperlink r:id="rId15" w:history="1">
        <w:r w:rsidRPr="002E3FB1">
          <w:rPr>
            <w:rStyle w:val="Hyperlink"/>
            <w:rFonts w:ascii="Calibri" w:hAnsi="Calibri" w:cs="Calibri"/>
            <w:color w:val="015FB8"/>
          </w:rPr>
          <w:t>HIV testing</w:t>
        </w:r>
      </w:hyperlink>
      <w:r w:rsidRPr="002E3FB1">
        <w:rPr>
          <w:rFonts w:ascii="Calibri" w:hAnsi="Calibri" w:cs="Calibri"/>
          <w:color w:val="000000"/>
        </w:rPr>
        <w:t> and can </w:t>
      </w:r>
      <w:hyperlink r:id="rId16" w:history="1">
        <w:r w:rsidRPr="002E3FB1">
          <w:rPr>
            <w:rStyle w:val="Hyperlink"/>
            <w:rFonts w:ascii="Calibri" w:hAnsi="Calibri" w:cs="Calibri"/>
            <w:color w:val="015FB8"/>
          </w:rPr>
          <w:t>search for local services</w:t>
        </w:r>
      </w:hyperlink>
      <w:r w:rsidRPr="002E3FB1">
        <w:rPr>
          <w:rFonts w:ascii="Calibri" w:hAnsi="Calibri" w:cs="Calibri"/>
          <w:color w:val="000000"/>
        </w:rPr>
        <w:t> on the NHS website.</w:t>
      </w:r>
    </w:p>
    <w:p w14:paraId="53EB8A80" w14:textId="77777777" w:rsidR="002E3FB1" w:rsidRDefault="002E3FB1" w:rsidP="002E3FB1">
      <w:pPr>
        <w:rPr>
          <w:rFonts w:ascii="Arial" w:hAnsi="Arial" w:cs="Arial"/>
          <w:sz w:val="24"/>
          <w:szCs w:val="24"/>
        </w:rPr>
      </w:pPr>
    </w:p>
    <w:p w14:paraId="1BFDAD40" w14:textId="57D64842" w:rsidR="00A53889" w:rsidRPr="00A53889" w:rsidRDefault="00A53889" w:rsidP="00A53889">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color w:val="030303"/>
          <w:position w:val="17"/>
        </w:rPr>
      </w:pPr>
      <w:bookmarkStart w:id="3" w:name="NO4"/>
      <w:r w:rsidRPr="00A53889">
        <w:rPr>
          <w:rStyle w:val="Strong"/>
          <w:color w:val="030303"/>
          <w:position w:val="17"/>
        </w:rPr>
        <w:t>4.Final preparations for transition to the Cervical Screening Management System</w:t>
      </w:r>
    </w:p>
    <w:bookmarkEnd w:id="3"/>
    <w:p w14:paraId="6DEC24C6" w14:textId="77777777" w:rsidR="00A53889" w:rsidRPr="00A53889" w:rsidRDefault="00A53889" w:rsidP="00A53889">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A53889">
        <w:rPr>
          <w:color w:val="030303"/>
          <w:position w:val="17"/>
        </w:rPr>
        <w:t>NHS England is now in the final stages of testing the Cervical Screening Management System (</w:t>
      </w:r>
      <w:hyperlink r:id="rId17" w:history="1">
        <w:r w:rsidRPr="00A53889">
          <w:rPr>
            <w:rStyle w:val="Hyperlink"/>
            <w:color w:val="005EB8"/>
            <w:position w:val="17"/>
          </w:rPr>
          <w:t>CSMS</w:t>
        </w:r>
      </w:hyperlink>
      <w:r w:rsidRPr="00A53889">
        <w:rPr>
          <w:color w:val="030303"/>
          <w:position w:val="17"/>
        </w:rPr>
        <w:t>), the new IT system that will support the continued success of the NHS Cervical Screening Programme. We expect the system to go live during late June 2024.</w:t>
      </w:r>
    </w:p>
    <w:p w14:paraId="174BA66F" w14:textId="77777777" w:rsidR="00A53889" w:rsidRPr="00A53889" w:rsidRDefault="00A53889" w:rsidP="00A53889">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A53889">
        <w:rPr>
          <w:color w:val="030303"/>
          <w:position w:val="17"/>
        </w:rPr>
        <w:t xml:space="preserve">Final actions outlined in the </w:t>
      </w:r>
      <w:hyperlink r:id="rId18" w:history="1">
        <w:r w:rsidRPr="00A53889">
          <w:rPr>
            <w:rStyle w:val="Hyperlink"/>
            <w:color w:val="005EB8"/>
            <w:position w:val="17"/>
          </w:rPr>
          <w:t>system letter,</w:t>
        </w:r>
      </w:hyperlink>
      <w:r w:rsidRPr="00A53889">
        <w:rPr>
          <w:color w:val="030303"/>
          <w:position w:val="17"/>
        </w:rPr>
        <w:t xml:space="preserve"> issued on 21 May 2024, must be completed by 17 June 2024 by all staff delivering cervical screening services.</w:t>
      </w:r>
    </w:p>
    <w:p w14:paraId="4C3CB662" w14:textId="77777777" w:rsidR="00A53889" w:rsidRPr="00A53889" w:rsidRDefault="00A53889" w:rsidP="00A53889">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A53889">
        <w:rPr>
          <w:color w:val="030303"/>
          <w:position w:val="17"/>
        </w:rPr>
        <w:t>Once CSMS goes live, it will be accessed via an NHS smartcard and the current Open Exeter system will no longer be accessible for the purposes of delivering NHS cervical screening services. </w:t>
      </w:r>
    </w:p>
    <w:p w14:paraId="002E03B1" w14:textId="77777777" w:rsidR="00A84B39" w:rsidRDefault="00A84B39" w:rsidP="00587D9E">
      <w:pPr>
        <w:spacing w:after="0"/>
        <w:textAlignment w:val="baseline"/>
        <w:rPr>
          <w:rFonts w:cstheme="minorHAnsi"/>
          <w:sz w:val="24"/>
          <w:szCs w:val="24"/>
        </w:rPr>
      </w:pPr>
    </w:p>
    <w:p w14:paraId="211E57AA" w14:textId="77777777" w:rsidR="00A84B39" w:rsidRDefault="00A84B39" w:rsidP="00587D9E">
      <w:pPr>
        <w:spacing w:after="0"/>
        <w:textAlignment w:val="baseline"/>
        <w:rPr>
          <w:rFonts w:cstheme="minorHAnsi"/>
          <w:sz w:val="24"/>
          <w:szCs w:val="24"/>
        </w:rPr>
      </w:pPr>
    </w:p>
    <w:p w14:paraId="1A20F37F" w14:textId="77777777" w:rsidR="00876AF4" w:rsidRDefault="00876AF4" w:rsidP="00876AF4">
      <w:pPr>
        <w:pStyle w:val="NormalWeb"/>
        <w:spacing w:before="300" w:beforeAutospacing="0" w:after="0" w:afterAutospacing="0" w:line="315" w:lineRule="atLeast"/>
        <w:textAlignment w:val="center"/>
        <w:rPr>
          <w:rStyle w:val="Strong"/>
          <w:rFonts w:ascii="Arial" w:hAnsi="Arial" w:cs="Arial"/>
          <w:color w:val="080001"/>
          <w:position w:val="17"/>
          <w:sz w:val="20"/>
          <w:szCs w:val="20"/>
          <w:highlight w:val="yellow"/>
        </w:rPr>
      </w:pPr>
    </w:p>
    <w:p w14:paraId="5084E944" w14:textId="77777777" w:rsidR="00876AF4" w:rsidRDefault="00876AF4" w:rsidP="00876AF4">
      <w:pPr>
        <w:pStyle w:val="NormalWeb"/>
        <w:spacing w:before="300" w:beforeAutospacing="0" w:after="0" w:afterAutospacing="0" w:line="315" w:lineRule="atLeast"/>
        <w:textAlignment w:val="center"/>
        <w:rPr>
          <w:rStyle w:val="Strong"/>
          <w:rFonts w:ascii="Arial" w:hAnsi="Arial" w:cs="Arial"/>
          <w:color w:val="080001"/>
          <w:position w:val="17"/>
          <w:sz w:val="20"/>
          <w:szCs w:val="20"/>
          <w:highlight w:val="yellow"/>
        </w:rPr>
      </w:pPr>
    </w:p>
    <w:p w14:paraId="0E36AF58" w14:textId="77777777" w:rsidR="00876AF4" w:rsidRDefault="00876AF4" w:rsidP="00876AF4">
      <w:pPr>
        <w:pStyle w:val="NormalWeb"/>
        <w:spacing w:before="300" w:beforeAutospacing="0" w:after="0" w:afterAutospacing="0" w:line="315" w:lineRule="atLeast"/>
        <w:textAlignment w:val="center"/>
        <w:rPr>
          <w:rStyle w:val="Strong"/>
          <w:rFonts w:ascii="Arial" w:hAnsi="Arial" w:cs="Arial"/>
          <w:color w:val="080001"/>
          <w:position w:val="17"/>
          <w:sz w:val="20"/>
          <w:szCs w:val="20"/>
          <w:highlight w:val="yellow"/>
        </w:rPr>
      </w:pPr>
    </w:p>
    <w:p w14:paraId="635710B9" w14:textId="77777777" w:rsidR="00876AF4" w:rsidRDefault="00876AF4" w:rsidP="00876AF4">
      <w:pPr>
        <w:pStyle w:val="NormalWeb"/>
        <w:spacing w:before="300" w:beforeAutospacing="0" w:after="0" w:afterAutospacing="0" w:line="315" w:lineRule="atLeast"/>
        <w:textAlignment w:val="center"/>
        <w:rPr>
          <w:rStyle w:val="Strong"/>
          <w:rFonts w:ascii="Arial" w:hAnsi="Arial" w:cs="Arial"/>
          <w:color w:val="080001"/>
          <w:position w:val="17"/>
          <w:sz w:val="20"/>
          <w:szCs w:val="20"/>
          <w:highlight w:val="yellow"/>
        </w:rPr>
      </w:pPr>
    </w:p>
    <w:p w14:paraId="388F6994" w14:textId="77777777" w:rsidR="00876AF4" w:rsidRDefault="00876AF4" w:rsidP="00876AF4">
      <w:pPr>
        <w:pStyle w:val="NormalWeb"/>
        <w:spacing w:before="300" w:beforeAutospacing="0" w:after="0" w:afterAutospacing="0" w:line="315" w:lineRule="atLeast"/>
        <w:textAlignment w:val="center"/>
        <w:rPr>
          <w:rStyle w:val="Strong"/>
          <w:rFonts w:ascii="Arial" w:hAnsi="Arial" w:cs="Arial"/>
          <w:color w:val="080001"/>
          <w:position w:val="17"/>
          <w:sz w:val="20"/>
          <w:szCs w:val="20"/>
          <w:highlight w:val="yellow"/>
        </w:rPr>
      </w:pPr>
    </w:p>
    <w:p w14:paraId="12C947AE" w14:textId="77777777" w:rsidR="00876AF4" w:rsidRDefault="00876AF4" w:rsidP="00876AF4">
      <w:pPr>
        <w:pStyle w:val="NormalWeb"/>
        <w:spacing w:before="300" w:beforeAutospacing="0" w:after="0" w:afterAutospacing="0" w:line="315" w:lineRule="atLeast"/>
        <w:textAlignment w:val="center"/>
        <w:rPr>
          <w:rStyle w:val="Strong"/>
          <w:rFonts w:ascii="Arial" w:hAnsi="Arial" w:cs="Arial"/>
          <w:color w:val="080001"/>
          <w:position w:val="17"/>
          <w:sz w:val="20"/>
          <w:szCs w:val="20"/>
          <w:highlight w:val="yellow"/>
        </w:rPr>
      </w:pPr>
    </w:p>
    <w:p w14:paraId="5A5AF95B" w14:textId="0F78F78E" w:rsidR="00876AF4" w:rsidRPr="00876AF4" w:rsidRDefault="00876AF4" w:rsidP="00876AF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bookmarkStart w:id="4" w:name="NO5"/>
      <w:r w:rsidRPr="00876AF4">
        <w:rPr>
          <w:rStyle w:val="Strong"/>
          <w:color w:val="080001"/>
          <w:position w:val="17"/>
        </w:rPr>
        <w:t>5.Whooping cough vaccination</w:t>
      </w:r>
    </w:p>
    <w:bookmarkEnd w:id="4"/>
    <w:p w14:paraId="6F1D0095" w14:textId="77777777" w:rsidR="00876AF4" w:rsidRPr="00876AF4" w:rsidRDefault="00876AF4" w:rsidP="00876AF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876AF4">
        <w:rPr>
          <w:color w:val="030303"/>
          <w:position w:val="17"/>
        </w:rPr>
        <w:t xml:space="preserve">Whooping cough (pertussis) cases </w:t>
      </w:r>
      <w:hyperlink r:id="rId19" w:history="1">
        <w:r w:rsidRPr="00876AF4">
          <w:rPr>
            <w:rStyle w:val="Hyperlink"/>
            <w:color w:val="005EB8"/>
            <w:position w:val="17"/>
          </w:rPr>
          <w:t>continue to rise</w:t>
        </w:r>
      </w:hyperlink>
      <w:r w:rsidRPr="00876AF4">
        <w:rPr>
          <w:color w:val="030303"/>
          <w:position w:val="17"/>
        </w:rPr>
        <w:t>, with 1,319 cases confirmed in March 2024 compared with 858 cases for the whole of 2023.</w:t>
      </w:r>
    </w:p>
    <w:p w14:paraId="72C03DF1" w14:textId="41A1546C" w:rsidR="00A84B39" w:rsidRPr="00876AF4" w:rsidRDefault="00876AF4" w:rsidP="00876AF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876AF4">
        <w:rPr>
          <w:color w:val="030303"/>
          <w:position w:val="17"/>
        </w:rPr>
        <w:t xml:space="preserve">The infection can be serious for babies who are too young to start their vaccinations and may lead to complications resulting in hospitalisation and even death. The </w:t>
      </w:r>
      <w:hyperlink r:id="rId20" w:history="1">
        <w:r w:rsidRPr="00876AF4">
          <w:rPr>
            <w:rStyle w:val="Hyperlink"/>
            <w:color w:val="005EB8"/>
            <w:position w:val="17"/>
          </w:rPr>
          <w:t>pertussis vaccination in pregnancy</w:t>
        </w:r>
      </w:hyperlink>
      <w:r w:rsidRPr="00876AF4">
        <w:rPr>
          <w:color w:val="030303"/>
          <w:position w:val="17"/>
        </w:rPr>
        <w:t xml:space="preserve"> provides protection for pregnant women and young babies against serious illness. The NHS is encouraging anyone pregnant to come forward, and for staff who meet them to signpost or offer this vaccination at every opportunity. You can find further resources from NHS England </w:t>
      </w:r>
      <w:hyperlink r:id="rId21" w:history="1">
        <w:r w:rsidRPr="00876AF4">
          <w:rPr>
            <w:rStyle w:val="Hyperlink"/>
            <w:color w:val="005EB8"/>
            <w:position w:val="17"/>
          </w:rPr>
          <w:t>on the campaign resources website.</w:t>
        </w:r>
      </w:hyperlink>
      <w:r w:rsidRPr="00876AF4">
        <w:rPr>
          <w:color w:val="030303"/>
          <w:position w:val="17"/>
        </w:rPr>
        <w:t> </w:t>
      </w:r>
    </w:p>
    <w:p w14:paraId="50075339" w14:textId="77777777" w:rsidR="00A84B39" w:rsidRDefault="00A84B39" w:rsidP="00587D9E">
      <w:pPr>
        <w:spacing w:after="0"/>
        <w:textAlignment w:val="baseline"/>
        <w:rPr>
          <w:rFonts w:cstheme="minorHAnsi"/>
          <w:sz w:val="24"/>
          <w:szCs w:val="24"/>
        </w:rPr>
      </w:pPr>
    </w:p>
    <w:p w14:paraId="49676FCC" w14:textId="77777777" w:rsidR="00A84B39" w:rsidRDefault="00A84B39" w:rsidP="00587D9E">
      <w:pPr>
        <w:spacing w:after="0"/>
        <w:textAlignment w:val="baseline"/>
        <w:rPr>
          <w:rFonts w:cstheme="minorHAnsi"/>
          <w:sz w:val="24"/>
          <w:szCs w:val="24"/>
        </w:rPr>
      </w:pPr>
    </w:p>
    <w:p w14:paraId="3F12FEA5" w14:textId="77777777" w:rsidR="00A84B39" w:rsidRDefault="00A84B39" w:rsidP="00587D9E">
      <w:pPr>
        <w:spacing w:after="0"/>
        <w:textAlignment w:val="baseline"/>
        <w:rPr>
          <w:rFonts w:cstheme="minorHAnsi"/>
          <w:sz w:val="24"/>
          <w:szCs w:val="24"/>
        </w:rPr>
      </w:pPr>
    </w:p>
    <w:p w14:paraId="51CA8B62" w14:textId="7ECD7E13" w:rsidR="00983C19" w:rsidRPr="00983C19" w:rsidRDefault="00983C19" w:rsidP="00983C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5" w:name="NO6"/>
      <w:r w:rsidRPr="00983C19">
        <w:rPr>
          <w:b/>
          <w:bCs/>
        </w:rPr>
        <w:t>6.Medical Examiner Service</w:t>
      </w:r>
    </w:p>
    <w:bookmarkEnd w:id="5"/>
    <w:p w14:paraId="01B2D65D" w14:textId="40776C41" w:rsidR="00983C19" w:rsidRPr="00983C19" w:rsidRDefault="00983C19" w:rsidP="00983C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983C19">
        <w:rPr>
          <w:rFonts w:ascii="Calibri" w:hAnsi="Calibri" w:cs="Calibri"/>
        </w:rPr>
        <w:t>Please see below legislation laid down by parliament on 21</w:t>
      </w:r>
      <w:r w:rsidRPr="00983C19">
        <w:rPr>
          <w:rFonts w:ascii="Calibri" w:hAnsi="Calibri" w:cs="Calibri"/>
          <w:vertAlign w:val="superscript"/>
        </w:rPr>
        <w:t>st</w:t>
      </w:r>
      <w:r w:rsidRPr="00983C19">
        <w:rPr>
          <w:rFonts w:ascii="Calibri" w:hAnsi="Calibri" w:cs="Calibri"/>
        </w:rPr>
        <w:t xml:space="preserve"> May 2024 in relation to the Medical Examiners Service.</w:t>
      </w:r>
    </w:p>
    <w:p w14:paraId="6DD72A9A" w14:textId="1D447B23" w:rsidR="00983C19" w:rsidRPr="00983C19" w:rsidRDefault="00983C19" w:rsidP="00983C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lang w:eastAsia="en-GB"/>
        </w:rPr>
      </w:pPr>
      <w:r w:rsidRPr="00983C19">
        <w:rPr>
          <w:rFonts w:ascii="Calibri" w:hAnsi="Calibri" w:cs="Calibri"/>
        </w:rPr>
        <w:t xml:space="preserve">            </w:t>
      </w:r>
      <w:hyperlink r:id="rId22" w:history="1">
        <w:r w:rsidRPr="00983C19">
          <w:rPr>
            <w:rStyle w:val="Hyperlink"/>
            <w:rFonts w:ascii="Calibri" w:hAnsi="Calibri" w:cs="Calibri"/>
          </w:rPr>
          <w:t>https://www.legislation.gov.uk/uksi/2024/668/note/made</w:t>
        </w:r>
      </w:hyperlink>
    </w:p>
    <w:p w14:paraId="3B7A56A1" w14:textId="63C1C86E" w:rsidR="00983C19" w:rsidRPr="00983C19" w:rsidRDefault="00983C19" w:rsidP="00983C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color w:val="FF0000"/>
        </w:rPr>
      </w:pPr>
      <w:r w:rsidRPr="00983C19">
        <w:rPr>
          <w:rFonts w:ascii="Calibri" w:hAnsi="Calibri" w:cs="Calibri"/>
        </w:rPr>
        <w:t xml:space="preserve">It is intended that other secondary legislation relating to the new statutory ME system will come into force on the same day – </w:t>
      </w:r>
      <w:r w:rsidRPr="00983C19">
        <w:rPr>
          <w:rFonts w:ascii="Calibri" w:hAnsi="Calibri" w:cs="Calibri"/>
          <w:b/>
          <w:bCs/>
        </w:rPr>
        <w:t>9 September 2024</w:t>
      </w:r>
      <w:r w:rsidRPr="00983C19">
        <w:rPr>
          <w:rFonts w:ascii="Calibri" w:hAnsi="Calibri" w:cs="Calibri"/>
        </w:rPr>
        <w:t>. This legislation is: The Medical Examiners (England) Regulations 2024, The Medical Certificate of Cause of Death Regulations 2024, The National Medical Examiner (Additional Functions) Regulations 2024, The Medical Examiners (Wales) Regulations 2024, and The Registration of Births and Deaths Regulations 1987.</w:t>
      </w:r>
    </w:p>
    <w:p w14:paraId="23FEB6E1" w14:textId="2ACF7638" w:rsidR="00983C19" w:rsidRPr="00983C19" w:rsidRDefault="00983C19" w:rsidP="00983C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r w:rsidRPr="00983C19">
        <w:rPr>
          <w:rFonts w:ascii="Calibri" w:hAnsi="Calibri" w:cs="Calibri"/>
          <w:b/>
          <w:bCs/>
        </w:rPr>
        <w:t xml:space="preserve">Applicable Guidance </w:t>
      </w:r>
    </w:p>
    <w:p w14:paraId="79A483D6" w14:textId="30F9C97F" w:rsidR="00983C19" w:rsidRPr="00983C19" w:rsidRDefault="00983C19" w:rsidP="00983C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983C19">
        <w:rPr>
          <w:rFonts w:ascii="Calibri" w:hAnsi="Calibri" w:cs="Calibri"/>
        </w:rPr>
        <w:t xml:space="preserve">8.1 The department has produced updated versions of several pieces of guidance. </w:t>
      </w:r>
      <w:r w:rsidRPr="00983C19">
        <w:rPr>
          <w:rFonts w:ascii="Calibri" w:hAnsi="Calibri" w:cs="Calibri"/>
          <w:b/>
          <w:bCs/>
        </w:rPr>
        <w:t>These will be available on 9 September 2024</w:t>
      </w:r>
      <w:r w:rsidRPr="00983C19">
        <w:rPr>
          <w:rFonts w:ascii="Calibri" w:hAnsi="Calibri" w:cs="Calibri"/>
        </w:rPr>
        <w:t xml:space="preserve"> at: </w:t>
      </w:r>
    </w:p>
    <w:p w14:paraId="3762A9D8" w14:textId="77777777" w:rsidR="00983C19" w:rsidRDefault="00983C19" w:rsidP="00983C19">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rPr>
      </w:pPr>
      <w:r w:rsidRPr="00983C19">
        <w:rPr>
          <w:rFonts w:ascii="Calibri" w:hAnsi="Calibri" w:cs="Calibri"/>
        </w:rPr>
        <w:t>• Cremation forms and guidance - GOV.UK (</w:t>
      </w:r>
      <w:hyperlink r:id="rId23" w:history="1">
        <w:r w:rsidRPr="00983C19">
          <w:rPr>
            <w:rStyle w:val="Hyperlink"/>
            <w:rFonts w:ascii="Calibri" w:hAnsi="Calibri" w:cs="Calibri"/>
          </w:rPr>
          <w:t>www.gov.uk</w:t>
        </w:r>
      </w:hyperlink>
      <w:r w:rsidRPr="00983C19">
        <w:rPr>
          <w:rFonts w:ascii="Calibri" w:hAnsi="Calibri" w:cs="Calibri"/>
        </w:rPr>
        <w:t>)</w:t>
      </w:r>
    </w:p>
    <w:p w14:paraId="3047818C" w14:textId="77777777" w:rsidR="00A84B39" w:rsidRDefault="00A84B39" w:rsidP="00587D9E">
      <w:pPr>
        <w:spacing w:after="0"/>
        <w:textAlignment w:val="baseline"/>
        <w:rPr>
          <w:rFonts w:cstheme="minorHAnsi"/>
          <w:sz w:val="24"/>
          <w:szCs w:val="24"/>
        </w:rPr>
      </w:pPr>
    </w:p>
    <w:p w14:paraId="3AB7C1F5" w14:textId="77777777" w:rsidR="00081DEF" w:rsidRDefault="00081DEF" w:rsidP="00587D9E">
      <w:pPr>
        <w:spacing w:after="0"/>
        <w:textAlignment w:val="baseline"/>
        <w:rPr>
          <w:rFonts w:cstheme="minorHAnsi"/>
          <w:sz w:val="24"/>
          <w:szCs w:val="24"/>
        </w:rPr>
      </w:pPr>
    </w:p>
    <w:p w14:paraId="18E7D970" w14:textId="77777777" w:rsidR="00081DEF" w:rsidRDefault="00081DEF" w:rsidP="00587D9E">
      <w:pPr>
        <w:spacing w:after="0"/>
        <w:textAlignment w:val="baseline"/>
        <w:rPr>
          <w:rFonts w:cstheme="minorHAnsi"/>
          <w:sz w:val="24"/>
          <w:szCs w:val="24"/>
        </w:rPr>
      </w:pPr>
    </w:p>
    <w:p w14:paraId="7871E744" w14:textId="77777777" w:rsidR="00081DEF" w:rsidRDefault="00081DEF" w:rsidP="00587D9E">
      <w:pPr>
        <w:spacing w:after="0"/>
        <w:textAlignment w:val="baseline"/>
        <w:rPr>
          <w:rFonts w:cstheme="minorHAnsi"/>
          <w:sz w:val="24"/>
          <w:szCs w:val="24"/>
        </w:rPr>
      </w:pPr>
    </w:p>
    <w:p w14:paraId="66DA97D6" w14:textId="77777777" w:rsidR="00081DEF" w:rsidRDefault="00081DEF" w:rsidP="00587D9E">
      <w:pPr>
        <w:spacing w:after="0"/>
        <w:textAlignment w:val="baseline"/>
        <w:rPr>
          <w:rFonts w:cstheme="minorHAnsi"/>
          <w:sz w:val="24"/>
          <w:szCs w:val="24"/>
        </w:rPr>
      </w:pPr>
    </w:p>
    <w:p w14:paraId="72AB65B4" w14:textId="77777777" w:rsidR="00081DEF" w:rsidRDefault="00081DEF" w:rsidP="00587D9E">
      <w:pPr>
        <w:spacing w:after="0"/>
        <w:textAlignment w:val="baseline"/>
        <w:rPr>
          <w:rFonts w:cstheme="minorHAnsi"/>
          <w:sz w:val="24"/>
          <w:szCs w:val="24"/>
        </w:rPr>
      </w:pPr>
    </w:p>
    <w:p w14:paraId="50A08A8F" w14:textId="77777777" w:rsidR="00081DEF" w:rsidRDefault="00081DEF" w:rsidP="00587D9E">
      <w:pPr>
        <w:spacing w:after="0"/>
        <w:textAlignment w:val="baseline"/>
        <w:rPr>
          <w:rFonts w:cstheme="minorHAnsi"/>
          <w:sz w:val="24"/>
          <w:szCs w:val="24"/>
        </w:rPr>
      </w:pPr>
    </w:p>
    <w:p w14:paraId="555F6FD7" w14:textId="77777777" w:rsidR="00081DEF" w:rsidRDefault="00081DEF" w:rsidP="00587D9E">
      <w:pPr>
        <w:spacing w:after="0"/>
        <w:textAlignment w:val="baseline"/>
        <w:rPr>
          <w:rFonts w:cstheme="minorHAnsi"/>
          <w:sz w:val="24"/>
          <w:szCs w:val="24"/>
        </w:rPr>
      </w:pPr>
    </w:p>
    <w:p w14:paraId="7B672D85" w14:textId="77777777" w:rsidR="00081DEF" w:rsidRDefault="00081DEF" w:rsidP="00587D9E">
      <w:pPr>
        <w:spacing w:after="0"/>
        <w:textAlignment w:val="baseline"/>
        <w:rPr>
          <w:rFonts w:cstheme="minorHAnsi"/>
          <w:sz w:val="24"/>
          <w:szCs w:val="24"/>
        </w:rPr>
      </w:pPr>
    </w:p>
    <w:p w14:paraId="3CADAE6F" w14:textId="77777777" w:rsidR="0082055C" w:rsidRDefault="0082055C" w:rsidP="00081DEF">
      <w:pPr>
        <w:rPr>
          <w:rFonts w:cstheme="minorHAnsi"/>
          <w:sz w:val="24"/>
          <w:szCs w:val="24"/>
        </w:rPr>
      </w:pPr>
    </w:p>
    <w:p w14:paraId="0BFC5550" w14:textId="1751EAE9" w:rsidR="00081DEF" w:rsidRPr="00081DEF" w:rsidRDefault="00081DEF" w:rsidP="00081DEF">
      <w:pPr>
        <w:rPr>
          <w:rFonts w:ascii="Calibri" w:hAnsi="Calibri" w:cs="Calibri"/>
          <w:color w:val="000000"/>
          <w:lang w:eastAsia="en-GB"/>
        </w:rPr>
      </w:pPr>
      <w:r w:rsidRPr="00081DEF">
        <w:rPr>
          <w:rFonts w:ascii="Calibri" w:hAnsi="Calibri" w:cs="Calibri"/>
          <w:color w:val="000000"/>
          <w:lang w:eastAsia="en-GB"/>
        </w:rPr>
        <w:t xml:space="preserve">  </w:t>
      </w:r>
    </w:p>
    <w:p w14:paraId="6A619C07" w14:textId="4CFF1FBB" w:rsidR="00081DEF" w:rsidRPr="00081DEF" w:rsidRDefault="00790B7E" w:rsidP="00F830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rPr>
          <w:rFonts w:ascii="Calibri" w:hAnsi="Calibri" w:cs="Calibri"/>
          <w:color w:val="000000"/>
          <w:lang w:eastAsia="en-GB"/>
        </w:rPr>
      </w:pPr>
      <w:bookmarkStart w:id="6" w:name="NO7"/>
      <w:r>
        <w:rPr>
          <w:rFonts w:ascii="Calibri" w:hAnsi="Calibri" w:cs="Calibri"/>
          <w:b/>
          <w:bCs/>
          <w:color w:val="000000" w:themeColor="text1"/>
          <w:lang w:eastAsia="en-GB"/>
        </w:rPr>
        <w:t>7</w:t>
      </w:r>
      <w:r w:rsidR="00F830E0" w:rsidRPr="001C3848">
        <w:rPr>
          <w:rFonts w:ascii="Calibri" w:hAnsi="Calibri" w:cs="Calibri"/>
          <w:b/>
          <w:bCs/>
          <w:color w:val="000000" w:themeColor="text1"/>
          <w:lang w:eastAsia="en-GB"/>
        </w:rPr>
        <w:t>.</w:t>
      </w:r>
      <w:r w:rsidR="00081DEF" w:rsidRPr="001C3848">
        <w:rPr>
          <w:rFonts w:ascii="Calibri" w:hAnsi="Calibri" w:cs="Calibri"/>
          <w:b/>
          <w:bCs/>
          <w:color w:val="000000" w:themeColor="text1"/>
          <w:lang w:eastAsia="en-GB"/>
        </w:rPr>
        <w:t>Final preparations for transition to the Cervical Screening Management System</w:t>
      </w:r>
      <w:bookmarkEnd w:id="6"/>
      <w:r w:rsidR="00081DEF" w:rsidRPr="00081DEF">
        <w:rPr>
          <w:rFonts w:ascii="Calibri" w:hAnsi="Calibri" w:cs="Calibri"/>
          <w:color w:val="000000"/>
          <w:lang w:eastAsia="en-GB"/>
        </w:rPr>
        <w:br/>
      </w:r>
      <w:r w:rsidR="00081DEF" w:rsidRPr="00081DEF">
        <w:rPr>
          <w:rFonts w:ascii="Calibri" w:hAnsi="Calibri" w:cs="Calibri"/>
          <w:color w:val="000000"/>
          <w:lang w:eastAsia="en-GB"/>
        </w:rPr>
        <w:br/>
        <w:t>NHS England is now in the final stages of testing the Cervical Screening Management System (</w:t>
      </w:r>
      <w:hyperlink r:id="rId24" w:tgtFrame="_blank" w:history="1">
        <w:r w:rsidR="00081DEF" w:rsidRPr="00081DEF">
          <w:rPr>
            <w:rStyle w:val="Hyperlink"/>
            <w:rFonts w:ascii="Calibri" w:hAnsi="Calibri" w:cs="Calibri"/>
            <w:b/>
            <w:bCs/>
            <w:color w:val="0000FF"/>
            <w:lang w:eastAsia="en-GB"/>
          </w:rPr>
          <w:t>CSMS</w:t>
        </w:r>
      </w:hyperlink>
      <w:r w:rsidR="00081DEF" w:rsidRPr="00081DEF">
        <w:rPr>
          <w:rFonts w:ascii="Calibri" w:hAnsi="Calibri" w:cs="Calibri"/>
          <w:color w:val="000000"/>
          <w:lang w:eastAsia="en-GB"/>
        </w:rPr>
        <w:t>), the new IT system that will support the continued success of the NHS Cervical Screening Programme. We expect the system to go live during late June 2024.</w:t>
      </w:r>
      <w:r w:rsidR="00081DEF" w:rsidRPr="00081DEF">
        <w:rPr>
          <w:rFonts w:ascii="Calibri" w:hAnsi="Calibri" w:cs="Calibri"/>
          <w:color w:val="000000"/>
          <w:lang w:eastAsia="en-GB"/>
        </w:rPr>
        <w:br/>
      </w:r>
      <w:r w:rsidR="00081DEF" w:rsidRPr="00081DEF">
        <w:rPr>
          <w:rFonts w:ascii="Calibri" w:hAnsi="Calibri" w:cs="Calibri"/>
          <w:color w:val="000000"/>
          <w:lang w:eastAsia="en-GB"/>
        </w:rPr>
        <w:br/>
        <w:t>Final actions outlined in the </w:t>
      </w:r>
      <w:hyperlink r:id="rId25" w:tgtFrame="_blank" w:history="1">
        <w:r w:rsidR="00081DEF" w:rsidRPr="00081DEF">
          <w:rPr>
            <w:rStyle w:val="Hyperlink"/>
            <w:rFonts w:ascii="Calibri" w:hAnsi="Calibri" w:cs="Calibri"/>
            <w:b/>
            <w:bCs/>
            <w:color w:val="0000FF"/>
            <w:lang w:eastAsia="en-GB"/>
          </w:rPr>
          <w:t>system letter</w:t>
        </w:r>
        <w:r w:rsidR="00081DEF" w:rsidRPr="00081DEF">
          <w:rPr>
            <w:rStyle w:val="Hyperlink"/>
            <w:rFonts w:ascii="Calibri" w:hAnsi="Calibri" w:cs="Calibri"/>
            <w:color w:val="000000"/>
            <w:lang w:eastAsia="en-GB"/>
          </w:rPr>
          <w:t>,</w:t>
        </w:r>
      </w:hyperlink>
      <w:r w:rsidR="00081DEF" w:rsidRPr="00081DEF">
        <w:rPr>
          <w:rFonts w:ascii="Calibri" w:hAnsi="Calibri" w:cs="Calibri"/>
          <w:color w:val="000000"/>
          <w:lang w:eastAsia="en-GB"/>
        </w:rPr>
        <w:t> issued on 21 May 2024, must be completed by 17 June 2024 by all staff delivering cervical screening services.</w:t>
      </w:r>
      <w:r w:rsidR="00081DEF" w:rsidRPr="00081DEF">
        <w:rPr>
          <w:rFonts w:ascii="Calibri" w:hAnsi="Calibri" w:cs="Calibri"/>
          <w:color w:val="000000"/>
          <w:lang w:eastAsia="en-GB"/>
        </w:rPr>
        <w:br/>
      </w:r>
      <w:r w:rsidR="00081DEF" w:rsidRPr="00081DEF">
        <w:rPr>
          <w:rFonts w:ascii="Calibri" w:hAnsi="Calibri" w:cs="Calibri"/>
          <w:color w:val="000000"/>
          <w:lang w:eastAsia="en-GB"/>
        </w:rPr>
        <w:br/>
        <w:t>Once CSMS goes live, it will be accessed via an NHS smartcard and the current Open Exeter system will no longer be accessible for the purposes of delivering NHS cervical screening services. </w:t>
      </w:r>
    </w:p>
    <w:p w14:paraId="3DAB9AB3" w14:textId="63758F7C" w:rsidR="00081DEF" w:rsidRPr="00081DEF" w:rsidRDefault="00081DEF" w:rsidP="00790B7E">
      <w:pPr>
        <w:rPr>
          <w:rFonts w:ascii="Calibri" w:hAnsi="Calibri" w:cs="Calibri"/>
          <w:color w:val="000000"/>
          <w:lang w:eastAsia="en-GB"/>
        </w:rPr>
      </w:pPr>
    </w:p>
    <w:p w14:paraId="7B5A9CEA" w14:textId="7B38819D" w:rsidR="00081DEF" w:rsidRPr="00081DEF" w:rsidRDefault="00790B7E" w:rsidP="00F830E0">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rPr>
          <w:rFonts w:ascii="Calibri" w:hAnsi="Calibri" w:cs="Calibri"/>
          <w:color w:val="000000"/>
          <w:lang w:eastAsia="en-GB"/>
        </w:rPr>
      </w:pPr>
      <w:bookmarkStart w:id="7" w:name="NO8"/>
      <w:r>
        <w:rPr>
          <w:rFonts w:ascii="Calibri" w:hAnsi="Calibri" w:cs="Calibri"/>
          <w:b/>
          <w:bCs/>
          <w:color w:val="000000" w:themeColor="text1"/>
          <w:lang w:eastAsia="en-GB"/>
        </w:rPr>
        <w:t>8</w:t>
      </w:r>
      <w:r w:rsidR="00F830E0" w:rsidRPr="001C3848">
        <w:rPr>
          <w:rFonts w:ascii="Calibri" w:hAnsi="Calibri" w:cs="Calibri"/>
          <w:b/>
          <w:bCs/>
          <w:color w:val="000000" w:themeColor="text1"/>
          <w:lang w:eastAsia="en-GB"/>
        </w:rPr>
        <w:t>.</w:t>
      </w:r>
      <w:r w:rsidR="00081DEF" w:rsidRPr="001C3848">
        <w:rPr>
          <w:rFonts w:ascii="Calibri" w:hAnsi="Calibri" w:cs="Calibri"/>
          <w:b/>
          <w:bCs/>
          <w:color w:val="000000" w:themeColor="text1"/>
          <w:lang w:eastAsia="en-GB"/>
        </w:rPr>
        <w:t>Prior Notification Lists for Cervical Screening</w:t>
      </w:r>
      <w:bookmarkEnd w:id="7"/>
      <w:r w:rsidR="00081DEF" w:rsidRPr="00081DEF">
        <w:rPr>
          <w:rFonts w:ascii="Calibri" w:hAnsi="Calibri" w:cs="Calibri"/>
          <w:color w:val="000000"/>
          <w:lang w:eastAsia="en-GB"/>
        </w:rPr>
        <w:br/>
      </w:r>
      <w:r w:rsidR="00081DEF" w:rsidRPr="00081DEF">
        <w:rPr>
          <w:rFonts w:ascii="Calibri" w:hAnsi="Calibri" w:cs="Calibri"/>
          <w:color w:val="000000"/>
          <w:lang w:eastAsia="en-GB"/>
        </w:rPr>
        <w:br/>
        <w:t>In preparation for the introduction of the new Cervical Screening Management System (CSMS), which replaces the current call/recall IT system that is accessed by Open Exeter, GP Practices should review and update email details to continue to receive prior notification list (PNL) reminders.</w:t>
      </w:r>
      <w:r w:rsidR="00081DEF" w:rsidRPr="00081DEF">
        <w:rPr>
          <w:rFonts w:ascii="Calibri" w:hAnsi="Calibri" w:cs="Calibri"/>
          <w:color w:val="000000"/>
          <w:lang w:eastAsia="en-GB"/>
        </w:rPr>
        <w:br/>
      </w:r>
      <w:r w:rsidR="00081DEF" w:rsidRPr="00081DEF">
        <w:rPr>
          <w:rFonts w:ascii="Calibri" w:hAnsi="Calibri" w:cs="Calibri"/>
          <w:color w:val="000000"/>
          <w:lang w:eastAsia="en-GB"/>
        </w:rPr>
        <w:br/>
        <w:t>Currently an email advising practices that the PNL is available for completion is sent by the Cervical Screening Administration Service (CSAS). Practices are asked to check the email address held on Open Exeter, by visiting the Organisation Maintenance Screen on the main menu Application drop down list. A generic email address, rather than a named individual’s email, should be used to avoid notifications being missed.</w:t>
      </w:r>
      <w:r w:rsidR="00081DEF" w:rsidRPr="00081DEF">
        <w:rPr>
          <w:rFonts w:ascii="Calibri" w:hAnsi="Calibri" w:cs="Calibri"/>
          <w:color w:val="000000"/>
          <w:lang w:eastAsia="en-GB"/>
        </w:rPr>
        <w:br/>
      </w:r>
      <w:r w:rsidR="00081DEF" w:rsidRPr="00081DEF">
        <w:rPr>
          <w:rFonts w:ascii="Calibri" w:hAnsi="Calibri" w:cs="Calibri"/>
          <w:color w:val="000000"/>
          <w:lang w:eastAsia="en-GB"/>
        </w:rPr>
        <w:br/>
        <w:t>If required, the practice’s Primary Contact/Primary User on Open Exeter must email </w:t>
      </w:r>
      <w:hyperlink r:id="rId26" w:history="1">
        <w:r w:rsidR="00081DEF" w:rsidRPr="00081DEF">
          <w:rPr>
            <w:rStyle w:val="Hyperlink"/>
            <w:rFonts w:ascii="Calibri" w:hAnsi="Calibri" w:cs="Calibri"/>
            <w:color w:val="000000"/>
            <w:lang w:eastAsia="en-GB"/>
          </w:rPr>
          <w:t>pcse.openexeter@nhs.net</w:t>
        </w:r>
      </w:hyperlink>
      <w:r w:rsidR="00081DEF" w:rsidRPr="00081DEF">
        <w:rPr>
          <w:rFonts w:ascii="Calibri" w:hAnsi="Calibri" w:cs="Calibri"/>
          <w:color w:val="000000"/>
          <w:lang w:eastAsia="en-GB"/>
        </w:rPr>
        <w:t> requesting that the email address for cervical screening PNLs is updated. Please include the practice code/ODS code in the request.</w:t>
      </w:r>
      <w:r w:rsidR="00081DEF" w:rsidRPr="00081DEF">
        <w:rPr>
          <w:rFonts w:ascii="Calibri" w:hAnsi="Calibri" w:cs="Calibri"/>
          <w:color w:val="000000"/>
          <w:lang w:eastAsia="en-GB"/>
        </w:rPr>
        <w:br/>
      </w:r>
      <w:r w:rsidR="00081DEF" w:rsidRPr="00081DEF">
        <w:rPr>
          <w:rFonts w:ascii="Calibri" w:hAnsi="Calibri" w:cs="Calibri"/>
          <w:color w:val="000000"/>
          <w:lang w:eastAsia="en-GB"/>
        </w:rPr>
        <w:br/>
        <w:t>Please action this request by </w:t>
      </w:r>
      <w:r w:rsidR="00081DEF" w:rsidRPr="00081DEF">
        <w:rPr>
          <w:rFonts w:ascii="Calibri" w:hAnsi="Calibri" w:cs="Calibri"/>
          <w:b/>
          <w:bCs/>
          <w:color w:val="000000"/>
          <w:lang w:eastAsia="en-GB"/>
        </w:rPr>
        <w:t>7 June</w:t>
      </w:r>
      <w:r w:rsidR="00081DEF" w:rsidRPr="00081DEF">
        <w:rPr>
          <w:rFonts w:ascii="Calibri" w:hAnsi="Calibri" w:cs="Calibri"/>
          <w:color w:val="000000"/>
          <w:lang w:eastAsia="en-GB"/>
        </w:rPr>
        <w:t> </w:t>
      </w:r>
      <w:r w:rsidR="00081DEF" w:rsidRPr="00081DEF">
        <w:rPr>
          <w:rFonts w:ascii="Calibri" w:hAnsi="Calibri" w:cs="Calibri"/>
          <w:b/>
          <w:bCs/>
          <w:color w:val="000000"/>
          <w:lang w:eastAsia="en-GB"/>
        </w:rPr>
        <w:t>2024</w:t>
      </w:r>
      <w:r w:rsidR="00081DEF" w:rsidRPr="00081DEF">
        <w:rPr>
          <w:rFonts w:ascii="Calibri" w:hAnsi="Calibri" w:cs="Calibri"/>
          <w:color w:val="000000"/>
          <w:lang w:eastAsia="en-GB"/>
        </w:rPr>
        <w:t> to ensure that, when CSMS goes live, PNL reminders continue to be issued and received to support effective call and recall of patients.</w:t>
      </w:r>
    </w:p>
    <w:p w14:paraId="3DEDB0EC" w14:textId="77777777" w:rsidR="00081DEF" w:rsidRDefault="00081DEF" w:rsidP="00587D9E">
      <w:pPr>
        <w:spacing w:after="0"/>
        <w:textAlignment w:val="baseline"/>
        <w:rPr>
          <w:rFonts w:cstheme="minorHAnsi"/>
          <w:sz w:val="24"/>
          <w:szCs w:val="24"/>
        </w:rPr>
      </w:pPr>
    </w:p>
    <w:p w14:paraId="72D25AD0" w14:textId="77777777" w:rsidR="00E4654A" w:rsidRDefault="00E4654A" w:rsidP="00E4654A">
      <w:pPr>
        <w:spacing w:line="360" w:lineRule="auto"/>
        <w:rPr>
          <w:rStyle w:val="Strong"/>
          <w:rFonts w:ascii="Calibri" w:hAnsi="Calibri" w:cs="Calibri"/>
          <w:color w:val="0000FF"/>
        </w:rPr>
      </w:pPr>
    </w:p>
    <w:p w14:paraId="1E5E4621" w14:textId="77777777" w:rsidR="00E4654A" w:rsidRDefault="00E4654A" w:rsidP="00E4654A">
      <w:pPr>
        <w:spacing w:line="360" w:lineRule="auto"/>
        <w:rPr>
          <w:rStyle w:val="Strong"/>
          <w:rFonts w:ascii="Calibri" w:hAnsi="Calibri" w:cs="Calibri"/>
          <w:color w:val="0000FF"/>
        </w:rPr>
      </w:pPr>
    </w:p>
    <w:p w14:paraId="02082956" w14:textId="77777777" w:rsidR="0082055C" w:rsidRDefault="0082055C" w:rsidP="00E4654A">
      <w:pPr>
        <w:spacing w:line="360" w:lineRule="auto"/>
        <w:rPr>
          <w:rStyle w:val="Strong"/>
          <w:rFonts w:ascii="Calibri" w:hAnsi="Calibri" w:cs="Calibri"/>
          <w:color w:val="0000FF"/>
        </w:rPr>
      </w:pPr>
    </w:p>
    <w:p w14:paraId="72E1307C" w14:textId="77777777" w:rsidR="0082055C" w:rsidRDefault="0082055C" w:rsidP="00E4654A">
      <w:pPr>
        <w:spacing w:line="360" w:lineRule="auto"/>
        <w:rPr>
          <w:rStyle w:val="Strong"/>
          <w:rFonts w:ascii="Calibri" w:hAnsi="Calibri" w:cs="Calibri"/>
          <w:color w:val="0000FF"/>
        </w:rPr>
      </w:pPr>
    </w:p>
    <w:p w14:paraId="66E9B112" w14:textId="77777777" w:rsidR="0082055C" w:rsidRDefault="0082055C" w:rsidP="00E4654A">
      <w:pPr>
        <w:spacing w:line="360" w:lineRule="auto"/>
        <w:rPr>
          <w:rStyle w:val="Strong"/>
          <w:rFonts w:ascii="Calibri" w:hAnsi="Calibri" w:cs="Calibri"/>
          <w:color w:val="0000FF"/>
        </w:rPr>
      </w:pPr>
    </w:p>
    <w:p w14:paraId="23F1418F" w14:textId="77777777" w:rsidR="0082055C" w:rsidRDefault="0082055C" w:rsidP="00E4654A">
      <w:pPr>
        <w:spacing w:line="360" w:lineRule="auto"/>
        <w:rPr>
          <w:rStyle w:val="Strong"/>
          <w:rFonts w:ascii="Calibri" w:hAnsi="Calibri" w:cs="Calibri"/>
          <w:color w:val="0000FF"/>
        </w:rPr>
      </w:pPr>
    </w:p>
    <w:p w14:paraId="6DA92DB1" w14:textId="0AF2C438" w:rsidR="00E4654A" w:rsidRPr="00E4654A" w:rsidRDefault="00E4654A" w:rsidP="00E465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line="360" w:lineRule="auto"/>
        <w:rPr>
          <w:rFonts w:ascii="Calibri" w:hAnsi="Calibri" w:cs="Calibri"/>
          <w:color w:val="202020"/>
        </w:rPr>
      </w:pPr>
      <w:bookmarkStart w:id="8" w:name="NO9"/>
      <w:r w:rsidRPr="00E4654A">
        <w:rPr>
          <w:rStyle w:val="Strong"/>
          <w:rFonts w:ascii="Calibri" w:hAnsi="Calibri" w:cs="Calibri"/>
          <w:color w:val="000000" w:themeColor="text1"/>
        </w:rPr>
        <w:t>9.</w:t>
      </w:r>
      <w:r w:rsidRPr="00E4654A">
        <w:rPr>
          <w:rStyle w:val="Strong"/>
          <w:rFonts w:ascii="Calibri" w:hAnsi="Calibri" w:cs="Calibri"/>
          <w:color w:val="000000" w:themeColor="text1"/>
        </w:rPr>
        <w:t>New</w:t>
      </w:r>
      <w:r w:rsidRPr="00E4654A">
        <w:rPr>
          <w:rStyle w:val="Strong"/>
          <w:rFonts w:ascii="Calibri" w:hAnsi="Calibri" w:cs="Calibri"/>
          <w:color w:val="202020"/>
        </w:rPr>
        <w:t>: Important message from Birmingham MASH</w:t>
      </w:r>
      <w:bookmarkEnd w:id="8"/>
      <w:r w:rsidRPr="00E4654A">
        <w:rPr>
          <w:rFonts w:ascii="Calibri" w:hAnsi="Calibri" w:cs="Calibri"/>
          <w:color w:val="202020"/>
        </w:rPr>
        <w:br/>
        <w:t xml:space="preserve">A parent recently contacted the Birmingham Multi Agency Safeguarding Hub admin team on the mobile phone number which is shared with professionals following a strategy meeting. The parent said the GP had given her the phone number and advised her to contact the Duty team. Please note that the </w:t>
      </w:r>
      <w:r w:rsidRPr="00E4654A">
        <w:rPr>
          <w:rStyle w:val="Strong"/>
          <w:rFonts w:ascii="Calibri" w:hAnsi="Calibri" w:cs="Calibri"/>
          <w:color w:val="202020"/>
        </w:rPr>
        <w:t xml:space="preserve">only </w:t>
      </w:r>
      <w:r w:rsidRPr="00E4654A">
        <w:rPr>
          <w:rFonts w:ascii="Calibri" w:hAnsi="Calibri" w:cs="Calibri"/>
          <w:color w:val="202020"/>
        </w:rPr>
        <w:t xml:space="preserve">numbers that should be given out to patients if they require further information regarding a social services investigation are: </w:t>
      </w:r>
    </w:p>
    <w:p w14:paraId="0E4AC7FB" w14:textId="77777777" w:rsidR="00E4654A" w:rsidRPr="00E4654A" w:rsidRDefault="00E4654A" w:rsidP="00E465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E4654A">
        <w:rPr>
          <w:rFonts w:ascii="Calibri" w:eastAsia="Times New Roman" w:hAnsi="Calibri" w:cs="Calibri"/>
          <w:color w:val="202020"/>
        </w:rPr>
        <w:t>CASS - 0121 303 1888</w:t>
      </w:r>
    </w:p>
    <w:p w14:paraId="65E69237" w14:textId="77777777" w:rsidR="00E4654A" w:rsidRPr="00E4654A" w:rsidRDefault="00E4654A" w:rsidP="00E465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E4654A">
        <w:rPr>
          <w:rFonts w:ascii="Calibri" w:eastAsia="Times New Roman" w:hAnsi="Calibri" w:cs="Calibri"/>
          <w:color w:val="202020"/>
        </w:rPr>
        <w:t>The Allocated Social Worker, if documented</w:t>
      </w:r>
    </w:p>
    <w:p w14:paraId="5984445C" w14:textId="77777777" w:rsidR="00E4654A" w:rsidRPr="00E4654A" w:rsidRDefault="00E4654A" w:rsidP="00E465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E4654A">
        <w:rPr>
          <w:rFonts w:ascii="Calibri" w:eastAsia="Times New Roman" w:hAnsi="Calibri" w:cs="Calibri"/>
          <w:color w:val="202020"/>
        </w:rPr>
        <w:t>The Health Visiting Team</w:t>
      </w:r>
    </w:p>
    <w:p w14:paraId="423F6B58" w14:textId="77777777" w:rsidR="00E4654A" w:rsidRPr="00E4654A" w:rsidRDefault="00E4654A" w:rsidP="00E465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360" w:lineRule="auto"/>
        <w:rPr>
          <w:rFonts w:ascii="Calibri" w:eastAsia="Times New Roman" w:hAnsi="Calibri" w:cs="Calibri"/>
          <w:color w:val="202020"/>
        </w:rPr>
      </w:pPr>
      <w:r w:rsidRPr="00E4654A">
        <w:rPr>
          <w:rFonts w:ascii="Calibri" w:eastAsia="Times New Roman" w:hAnsi="Calibri" w:cs="Calibri"/>
          <w:color w:val="202020"/>
        </w:rPr>
        <w:t xml:space="preserve">Or signpost them back to their child’s school if school were the ones who made the initial </w:t>
      </w:r>
      <w:proofErr w:type="gramStart"/>
      <w:r w:rsidRPr="00E4654A">
        <w:rPr>
          <w:rFonts w:ascii="Calibri" w:eastAsia="Times New Roman" w:hAnsi="Calibri" w:cs="Calibri"/>
          <w:color w:val="202020"/>
        </w:rPr>
        <w:t>referral</w:t>
      </w:r>
      <w:proofErr w:type="gramEnd"/>
    </w:p>
    <w:p w14:paraId="689C47A0" w14:textId="6D44998D" w:rsidR="00A84B39" w:rsidRDefault="00E4654A" w:rsidP="00E465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textAlignment w:val="baseline"/>
        <w:rPr>
          <w:rFonts w:ascii="Calibri" w:hAnsi="Calibri" w:cs="Calibri"/>
          <w:color w:val="202020"/>
        </w:rPr>
      </w:pPr>
      <w:r w:rsidRPr="00E4654A">
        <w:rPr>
          <w:rFonts w:ascii="Calibri" w:hAnsi="Calibri" w:cs="Calibri"/>
          <w:color w:val="202020"/>
        </w:rPr>
        <w:t xml:space="preserve"> The MASH admin team mobile phone number was obviously given out in error. Please note that that number is for </w:t>
      </w:r>
      <w:r w:rsidRPr="00E4654A">
        <w:rPr>
          <w:rFonts w:ascii="Calibri" w:hAnsi="Calibri" w:cs="Calibri"/>
          <w:color w:val="202020"/>
          <w:u w:val="single"/>
        </w:rPr>
        <w:t>professional use only</w:t>
      </w:r>
      <w:r w:rsidRPr="00E4654A">
        <w:rPr>
          <w:rFonts w:ascii="Calibri" w:hAnsi="Calibri" w:cs="Calibri"/>
          <w:color w:val="202020"/>
        </w:rPr>
        <w:t>.</w:t>
      </w:r>
    </w:p>
    <w:p w14:paraId="70EB0A21" w14:textId="5331B677" w:rsidR="00E4654A" w:rsidRDefault="00E4654A" w:rsidP="00E4654A">
      <w:pPr>
        <w:spacing w:after="0"/>
        <w:textAlignment w:val="baseline"/>
        <w:rPr>
          <w:rFonts w:ascii="Calibri" w:hAnsi="Calibri" w:cs="Calibri"/>
          <w:color w:val="202020"/>
        </w:rPr>
      </w:pPr>
    </w:p>
    <w:p w14:paraId="54248B3C" w14:textId="77777777" w:rsidR="00E4654A" w:rsidRDefault="00E4654A" w:rsidP="00E4654A">
      <w:pPr>
        <w:spacing w:after="0"/>
        <w:textAlignment w:val="baseline"/>
        <w:rPr>
          <w:rFonts w:ascii="Calibri" w:hAnsi="Calibri" w:cs="Calibri"/>
          <w:color w:val="202020"/>
        </w:rPr>
      </w:pPr>
    </w:p>
    <w:p w14:paraId="70A1D922" w14:textId="77777777" w:rsidR="00E4654A" w:rsidRPr="00E4654A" w:rsidRDefault="00E4654A" w:rsidP="00E4654A">
      <w:pPr>
        <w:spacing w:after="0"/>
        <w:textAlignment w:val="baseline"/>
        <w:rPr>
          <w:rFonts w:ascii="Calibri" w:hAnsi="Calibri" w:cs="Calibri"/>
          <w:color w:val="202020"/>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7"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06BD3566" w14:textId="77777777" w:rsidR="00983C19" w:rsidRDefault="00983C19"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4BDECF9" w14:textId="77777777" w:rsidR="00BF48CE" w:rsidRDefault="00BF48CE" w:rsidP="007241A2">
      <w:pPr>
        <w:rPr>
          <w:b/>
          <w:bCs/>
          <w:color w:val="FF0000"/>
        </w:rPr>
      </w:pPr>
    </w:p>
    <w:p w14:paraId="3DA3E72B" w14:textId="77777777" w:rsidR="00E4654A" w:rsidRDefault="00E4654A" w:rsidP="007241A2">
      <w:pPr>
        <w:rPr>
          <w:b/>
          <w:bCs/>
          <w:color w:val="FF0000"/>
        </w:rPr>
      </w:pPr>
    </w:p>
    <w:p w14:paraId="0E86BE28" w14:textId="77777777" w:rsidR="00E4654A" w:rsidRDefault="00E4654A" w:rsidP="007241A2">
      <w:pPr>
        <w:rPr>
          <w:b/>
          <w:bCs/>
          <w:color w:val="FF0000"/>
        </w:rPr>
      </w:pPr>
    </w:p>
    <w:p w14:paraId="59696C83" w14:textId="77777777" w:rsidR="00E4654A" w:rsidRDefault="00E4654A" w:rsidP="007241A2">
      <w:pPr>
        <w:rPr>
          <w:b/>
          <w:bCs/>
          <w:color w:val="FF0000"/>
        </w:rPr>
      </w:pPr>
    </w:p>
    <w:p w14:paraId="66BBD0F7" w14:textId="77777777" w:rsidR="00E4654A" w:rsidRDefault="00E4654A" w:rsidP="007241A2">
      <w:pPr>
        <w:rPr>
          <w:b/>
          <w:bCs/>
          <w:color w:val="FF0000"/>
        </w:rPr>
      </w:pPr>
    </w:p>
    <w:p w14:paraId="66FA15DA" w14:textId="77777777" w:rsidR="00E4654A" w:rsidRDefault="00E4654A" w:rsidP="007241A2">
      <w:pPr>
        <w:rPr>
          <w:b/>
          <w:bCs/>
          <w:color w:val="FF0000"/>
        </w:rPr>
      </w:pPr>
    </w:p>
    <w:p w14:paraId="67FC61B8" w14:textId="77777777" w:rsidR="00E4654A" w:rsidRDefault="00E4654A"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8"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9"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0"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A40293">
      <w:headerReference w:type="default" r:id="rId31"/>
      <w:footerReference w:type="default" r:id="rId3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25A21" w14:textId="77777777" w:rsidR="00EE2BB2" w:rsidRDefault="00EE2BB2" w:rsidP="001B4E81">
      <w:pPr>
        <w:spacing w:after="0" w:line="240" w:lineRule="auto"/>
      </w:pPr>
      <w:r>
        <w:separator/>
      </w:r>
    </w:p>
  </w:endnote>
  <w:endnote w:type="continuationSeparator" w:id="0">
    <w:p w14:paraId="179AFCCB" w14:textId="77777777" w:rsidR="00EE2BB2" w:rsidRDefault="00EE2BB2" w:rsidP="001B4E81">
      <w:pPr>
        <w:spacing w:after="0" w:line="240" w:lineRule="auto"/>
      </w:pPr>
      <w:r>
        <w:continuationSeparator/>
      </w:r>
    </w:p>
  </w:endnote>
  <w:endnote w:type="continuationNotice" w:id="1">
    <w:p w14:paraId="5A770B78" w14:textId="77777777" w:rsidR="00EE2BB2" w:rsidRDefault="00EE2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1EDE1" w14:textId="77777777" w:rsidR="00EE2BB2" w:rsidRDefault="00EE2BB2" w:rsidP="001B4E81">
      <w:pPr>
        <w:spacing w:after="0" w:line="240" w:lineRule="auto"/>
      </w:pPr>
      <w:r>
        <w:separator/>
      </w:r>
    </w:p>
  </w:footnote>
  <w:footnote w:type="continuationSeparator" w:id="0">
    <w:p w14:paraId="1E9EF25E" w14:textId="77777777" w:rsidR="00EE2BB2" w:rsidRDefault="00EE2BB2" w:rsidP="001B4E81">
      <w:pPr>
        <w:spacing w:after="0" w:line="240" w:lineRule="auto"/>
      </w:pPr>
      <w:r>
        <w:continuationSeparator/>
      </w:r>
    </w:p>
  </w:footnote>
  <w:footnote w:type="continuationNotice" w:id="1">
    <w:p w14:paraId="61A15679" w14:textId="77777777" w:rsidR="00EE2BB2" w:rsidRDefault="00EE2B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806166798" name="Picture 180616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371AE9"/>
    <w:multiLevelType w:val="hybridMultilevel"/>
    <w:tmpl w:val="32540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B60C0"/>
    <w:multiLevelType w:val="multilevel"/>
    <w:tmpl w:val="00F4F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3768FC"/>
    <w:multiLevelType w:val="hybridMultilevel"/>
    <w:tmpl w:val="B1FA5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30"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34"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30"/>
  </w:num>
  <w:num w:numId="2" w16cid:durableId="1787625626">
    <w:abstractNumId w:val="21"/>
  </w:num>
  <w:num w:numId="3" w16cid:durableId="1540629576">
    <w:abstractNumId w:val="15"/>
  </w:num>
  <w:num w:numId="4" w16cid:durableId="391077826">
    <w:abstractNumId w:val="17"/>
  </w:num>
  <w:num w:numId="5" w16cid:durableId="1341853404">
    <w:abstractNumId w:val="31"/>
  </w:num>
  <w:num w:numId="6" w16cid:durableId="767585139">
    <w:abstractNumId w:val="29"/>
  </w:num>
  <w:num w:numId="7" w16cid:durableId="2041667077">
    <w:abstractNumId w:val="2"/>
  </w:num>
  <w:num w:numId="8" w16cid:durableId="1515000037">
    <w:abstractNumId w:val="5"/>
  </w:num>
  <w:num w:numId="9" w16cid:durableId="872035998">
    <w:abstractNumId w:val="28"/>
  </w:num>
  <w:num w:numId="10" w16cid:durableId="1416436257">
    <w:abstractNumId w:val="2"/>
  </w:num>
  <w:num w:numId="11" w16cid:durableId="808744928">
    <w:abstractNumId w:val="7"/>
  </w:num>
  <w:num w:numId="12" w16cid:durableId="1915429240">
    <w:abstractNumId w:val="8"/>
  </w:num>
  <w:num w:numId="13" w16cid:durableId="1064135678">
    <w:abstractNumId w:val="38"/>
  </w:num>
  <w:num w:numId="14" w16cid:durableId="1438673690">
    <w:abstractNumId w:val="24"/>
  </w:num>
  <w:num w:numId="15" w16cid:durableId="13108668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0"/>
  </w:num>
  <w:num w:numId="17" w16cid:durableId="199755223">
    <w:abstractNumId w:val="19"/>
  </w:num>
  <w:num w:numId="18" w16cid:durableId="217059276">
    <w:abstractNumId w:val="10"/>
  </w:num>
  <w:num w:numId="19" w16cid:durableId="61373668">
    <w:abstractNumId w:val="9"/>
  </w:num>
  <w:num w:numId="20" w16cid:durableId="1882671202">
    <w:abstractNumId w:val="16"/>
  </w:num>
  <w:num w:numId="21" w16cid:durableId="1817532173">
    <w:abstractNumId w:val="13"/>
  </w:num>
  <w:num w:numId="22" w16cid:durableId="137655963">
    <w:abstractNumId w:val="37"/>
  </w:num>
  <w:num w:numId="23" w16cid:durableId="1401640374">
    <w:abstractNumId w:val="23"/>
  </w:num>
  <w:num w:numId="24" w16cid:durableId="1580678170">
    <w:abstractNumId w:val="36"/>
  </w:num>
  <w:num w:numId="25" w16cid:durableId="1695958751">
    <w:abstractNumId w:val="4"/>
  </w:num>
  <w:num w:numId="26" w16cid:durableId="4662469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
  </w:num>
  <w:num w:numId="28" w16cid:durableId="1404527918">
    <w:abstractNumId w:val="6"/>
  </w:num>
  <w:num w:numId="29" w16cid:durableId="1478451548">
    <w:abstractNumId w:val="26"/>
  </w:num>
  <w:num w:numId="30" w16cid:durableId="1055156669">
    <w:abstractNumId w:val="27"/>
  </w:num>
  <w:num w:numId="31" w16cid:durableId="1425298004">
    <w:abstractNumId w:val="14"/>
  </w:num>
  <w:num w:numId="32" w16cid:durableId="165443091">
    <w:abstractNumId w:val="34"/>
  </w:num>
  <w:num w:numId="33" w16cid:durableId="1729301968">
    <w:abstractNumId w:val="11"/>
  </w:num>
  <w:num w:numId="34" w16cid:durableId="1719234154">
    <w:abstractNumId w:val="18"/>
  </w:num>
  <w:num w:numId="35" w16cid:durableId="1182353712">
    <w:abstractNumId w:val="33"/>
  </w:num>
  <w:num w:numId="36" w16cid:durableId="215774871">
    <w:abstractNumId w:val="20"/>
  </w:num>
  <w:num w:numId="37" w16cid:durableId="115810960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7088982">
    <w:abstractNumId w:val="22"/>
  </w:num>
  <w:num w:numId="39" w16cid:durableId="1107191438">
    <w:abstractNumId w:val="3"/>
  </w:num>
  <w:num w:numId="40" w16cid:durableId="909193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3A75"/>
    <w:rsid w:val="00034045"/>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EDB"/>
    <w:rsid w:val="00075F17"/>
    <w:rsid w:val="00076E27"/>
    <w:rsid w:val="00080880"/>
    <w:rsid w:val="00081413"/>
    <w:rsid w:val="00081652"/>
    <w:rsid w:val="00081BFA"/>
    <w:rsid w:val="00081DEF"/>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4A05"/>
    <w:rsid w:val="000B0ADA"/>
    <w:rsid w:val="000B101E"/>
    <w:rsid w:val="000B23F1"/>
    <w:rsid w:val="000B4B0A"/>
    <w:rsid w:val="000B5578"/>
    <w:rsid w:val="000B5C60"/>
    <w:rsid w:val="000B640A"/>
    <w:rsid w:val="000B7912"/>
    <w:rsid w:val="000C045A"/>
    <w:rsid w:val="000C0EE6"/>
    <w:rsid w:val="000C1BD1"/>
    <w:rsid w:val="000C282E"/>
    <w:rsid w:val="000C2FD6"/>
    <w:rsid w:val="000C3979"/>
    <w:rsid w:val="000C4CDC"/>
    <w:rsid w:val="000D4A4C"/>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67C"/>
    <w:rsid w:val="00113C51"/>
    <w:rsid w:val="001149AA"/>
    <w:rsid w:val="001149AE"/>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714"/>
    <w:rsid w:val="00156BB8"/>
    <w:rsid w:val="00156F30"/>
    <w:rsid w:val="00157E7A"/>
    <w:rsid w:val="00161507"/>
    <w:rsid w:val="001619DB"/>
    <w:rsid w:val="00161E55"/>
    <w:rsid w:val="001621A5"/>
    <w:rsid w:val="00162E71"/>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30B"/>
    <w:rsid w:val="001A7E3C"/>
    <w:rsid w:val="001B17A2"/>
    <w:rsid w:val="001B21B8"/>
    <w:rsid w:val="001B25FF"/>
    <w:rsid w:val="001B4E81"/>
    <w:rsid w:val="001B54AA"/>
    <w:rsid w:val="001B5732"/>
    <w:rsid w:val="001B6600"/>
    <w:rsid w:val="001C01B0"/>
    <w:rsid w:val="001C1DE2"/>
    <w:rsid w:val="001C2AA4"/>
    <w:rsid w:val="001C3848"/>
    <w:rsid w:val="001C595F"/>
    <w:rsid w:val="001D28C7"/>
    <w:rsid w:val="001D2C25"/>
    <w:rsid w:val="001D6B4F"/>
    <w:rsid w:val="001D6F34"/>
    <w:rsid w:val="001E2D99"/>
    <w:rsid w:val="001E3845"/>
    <w:rsid w:val="001E3C51"/>
    <w:rsid w:val="001E591B"/>
    <w:rsid w:val="001E764F"/>
    <w:rsid w:val="001F424B"/>
    <w:rsid w:val="001F50DA"/>
    <w:rsid w:val="001F5C2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46B1"/>
    <w:rsid w:val="0023649C"/>
    <w:rsid w:val="00236873"/>
    <w:rsid w:val="00237B73"/>
    <w:rsid w:val="00242128"/>
    <w:rsid w:val="00243AE7"/>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81F"/>
    <w:rsid w:val="00261FD7"/>
    <w:rsid w:val="0026289D"/>
    <w:rsid w:val="00264197"/>
    <w:rsid w:val="002662BB"/>
    <w:rsid w:val="002667F4"/>
    <w:rsid w:val="0026761C"/>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853"/>
    <w:rsid w:val="002D7184"/>
    <w:rsid w:val="002D7970"/>
    <w:rsid w:val="002E129F"/>
    <w:rsid w:val="002E22EF"/>
    <w:rsid w:val="002E3FB1"/>
    <w:rsid w:val="002E549A"/>
    <w:rsid w:val="002E5CC1"/>
    <w:rsid w:val="002E75A0"/>
    <w:rsid w:val="002E78B0"/>
    <w:rsid w:val="002F00B9"/>
    <w:rsid w:val="002F08D2"/>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210"/>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4FB6"/>
    <w:rsid w:val="003C5EB9"/>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20FA"/>
    <w:rsid w:val="004033B5"/>
    <w:rsid w:val="0040427A"/>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47F8B"/>
    <w:rsid w:val="004514DD"/>
    <w:rsid w:val="00451DA0"/>
    <w:rsid w:val="00452234"/>
    <w:rsid w:val="00453D8F"/>
    <w:rsid w:val="00456635"/>
    <w:rsid w:val="00457EBD"/>
    <w:rsid w:val="00457F76"/>
    <w:rsid w:val="00461997"/>
    <w:rsid w:val="0046223B"/>
    <w:rsid w:val="0046239E"/>
    <w:rsid w:val="004629F6"/>
    <w:rsid w:val="00463B1E"/>
    <w:rsid w:val="00464A61"/>
    <w:rsid w:val="004665BC"/>
    <w:rsid w:val="00466A19"/>
    <w:rsid w:val="00471CFB"/>
    <w:rsid w:val="0047362B"/>
    <w:rsid w:val="004739EB"/>
    <w:rsid w:val="0047507E"/>
    <w:rsid w:val="0047665D"/>
    <w:rsid w:val="004804E7"/>
    <w:rsid w:val="00480B95"/>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44"/>
    <w:rsid w:val="004C1A51"/>
    <w:rsid w:val="004C1C98"/>
    <w:rsid w:val="004C2B7F"/>
    <w:rsid w:val="004C57E7"/>
    <w:rsid w:val="004C5802"/>
    <w:rsid w:val="004C676B"/>
    <w:rsid w:val="004C6C4D"/>
    <w:rsid w:val="004C7A99"/>
    <w:rsid w:val="004D00D5"/>
    <w:rsid w:val="004D3CB2"/>
    <w:rsid w:val="004D6BB0"/>
    <w:rsid w:val="004E1665"/>
    <w:rsid w:val="004E2461"/>
    <w:rsid w:val="004E4B6C"/>
    <w:rsid w:val="004E5966"/>
    <w:rsid w:val="004E72B2"/>
    <w:rsid w:val="004F07C6"/>
    <w:rsid w:val="004F0F70"/>
    <w:rsid w:val="004F1E90"/>
    <w:rsid w:val="004F2434"/>
    <w:rsid w:val="004F2CD0"/>
    <w:rsid w:val="004F2DCF"/>
    <w:rsid w:val="004F3042"/>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1781"/>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4F93"/>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6A8C"/>
    <w:rsid w:val="0061786B"/>
    <w:rsid w:val="0061786F"/>
    <w:rsid w:val="00617AAD"/>
    <w:rsid w:val="00620DF2"/>
    <w:rsid w:val="0062196D"/>
    <w:rsid w:val="00621C2D"/>
    <w:rsid w:val="00622096"/>
    <w:rsid w:val="006223F8"/>
    <w:rsid w:val="00622E72"/>
    <w:rsid w:val="00625841"/>
    <w:rsid w:val="0062679C"/>
    <w:rsid w:val="00626E89"/>
    <w:rsid w:val="00630745"/>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5F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7ED"/>
    <w:rsid w:val="00686F2E"/>
    <w:rsid w:val="0068787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76"/>
    <w:rsid w:val="007045DA"/>
    <w:rsid w:val="007049EA"/>
    <w:rsid w:val="007076DE"/>
    <w:rsid w:val="00707D70"/>
    <w:rsid w:val="00710F4B"/>
    <w:rsid w:val="00716D4C"/>
    <w:rsid w:val="00716F47"/>
    <w:rsid w:val="007176F8"/>
    <w:rsid w:val="0072105C"/>
    <w:rsid w:val="00721466"/>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7EE"/>
    <w:rsid w:val="007753FC"/>
    <w:rsid w:val="00777371"/>
    <w:rsid w:val="00777DB1"/>
    <w:rsid w:val="0078012A"/>
    <w:rsid w:val="00780A4F"/>
    <w:rsid w:val="00780D26"/>
    <w:rsid w:val="0078159D"/>
    <w:rsid w:val="00785F5E"/>
    <w:rsid w:val="007866E3"/>
    <w:rsid w:val="00786743"/>
    <w:rsid w:val="00786C5B"/>
    <w:rsid w:val="00787AC8"/>
    <w:rsid w:val="007906F8"/>
    <w:rsid w:val="00790B7E"/>
    <w:rsid w:val="00791BE6"/>
    <w:rsid w:val="007927A7"/>
    <w:rsid w:val="007935EE"/>
    <w:rsid w:val="00795CD6"/>
    <w:rsid w:val="007A08C6"/>
    <w:rsid w:val="007A2B95"/>
    <w:rsid w:val="007A3AC3"/>
    <w:rsid w:val="007A3B0B"/>
    <w:rsid w:val="007A3DA1"/>
    <w:rsid w:val="007A489B"/>
    <w:rsid w:val="007A54C6"/>
    <w:rsid w:val="007A57AD"/>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2AC"/>
    <w:rsid w:val="007C1CC2"/>
    <w:rsid w:val="007C2CD5"/>
    <w:rsid w:val="007C6047"/>
    <w:rsid w:val="007C6748"/>
    <w:rsid w:val="007D3DA3"/>
    <w:rsid w:val="007D5CCE"/>
    <w:rsid w:val="007D7D9E"/>
    <w:rsid w:val="007E11AC"/>
    <w:rsid w:val="007E2041"/>
    <w:rsid w:val="007E2060"/>
    <w:rsid w:val="007E384A"/>
    <w:rsid w:val="007E3A3E"/>
    <w:rsid w:val="007E4FDC"/>
    <w:rsid w:val="007E79D7"/>
    <w:rsid w:val="007F2532"/>
    <w:rsid w:val="007F58DE"/>
    <w:rsid w:val="007F5F4E"/>
    <w:rsid w:val="007F6BB4"/>
    <w:rsid w:val="008009C2"/>
    <w:rsid w:val="00800D60"/>
    <w:rsid w:val="00802D5C"/>
    <w:rsid w:val="00806329"/>
    <w:rsid w:val="00811AA3"/>
    <w:rsid w:val="00813BAE"/>
    <w:rsid w:val="00814EBE"/>
    <w:rsid w:val="00815122"/>
    <w:rsid w:val="0081578E"/>
    <w:rsid w:val="00816314"/>
    <w:rsid w:val="00816E1F"/>
    <w:rsid w:val="008173EA"/>
    <w:rsid w:val="008178BA"/>
    <w:rsid w:val="00817CE4"/>
    <w:rsid w:val="00817D35"/>
    <w:rsid w:val="00820294"/>
    <w:rsid w:val="0082055C"/>
    <w:rsid w:val="00821192"/>
    <w:rsid w:val="00821BAC"/>
    <w:rsid w:val="0082494A"/>
    <w:rsid w:val="00824B73"/>
    <w:rsid w:val="008255A8"/>
    <w:rsid w:val="00826BB3"/>
    <w:rsid w:val="00827506"/>
    <w:rsid w:val="00830768"/>
    <w:rsid w:val="00830E84"/>
    <w:rsid w:val="008326C5"/>
    <w:rsid w:val="00832814"/>
    <w:rsid w:val="00833156"/>
    <w:rsid w:val="0083487B"/>
    <w:rsid w:val="00834E45"/>
    <w:rsid w:val="0083523A"/>
    <w:rsid w:val="00836757"/>
    <w:rsid w:val="00840623"/>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C64"/>
    <w:rsid w:val="0086185C"/>
    <w:rsid w:val="00861B5E"/>
    <w:rsid w:val="00862B67"/>
    <w:rsid w:val="00863461"/>
    <w:rsid w:val="00863E94"/>
    <w:rsid w:val="00864E7C"/>
    <w:rsid w:val="00864EE9"/>
    <w:rsid w:val="0086562F"/>
    <w:rsid w:val="0086642B"/>
    <w:rsid w:val="00867E3E"/>
    <w:rsid w:val="00867F99"/>
    <w:rsid w:val="00872D39"/>
    <w:rsid w:val="00873E6D"/>
    <w:rsid w:val="0087420B"/>
    <w:rsid w:val="00874FBF"/>
    <w:rsid w:val="008753E8"/>
    <w:rsid w:val="00875A27"/>
    <w:rsid w:val="00876AF4"/>
    <w:rsid w:val="0087745C"/>
    <w:rsid w:val="00880DCC"/>
    <w:rsid w:val="00881398"/>
    <w:rsid w:val="008850A1"/>
    <w:rsid w:val="008855B8"/>
    <w:rsid w:val="008901C7"/>
    <w:rsid w:val="00890D95"/>
    <w:rsid w:val="00891855"/>
    <w:rsid w:val="008948BC"/>
    <w:rsid w:val="008952E6"/>
    <w:rsid w:val="00896343"/>
    <w:rsid w:val="008968A4"/>
    <w:rsid w:val="00896D3D"/>
    <w:rsid w:val="008A02F6"/>
    <w:rsid w:val="008A1B56"/>
    <w:rsid w:val="008A3E29"/>
    <w:rsid w:val="008A5B81"/>
    <w:rsid w:val="008A5BBD"/>
    <w:rsid w:val="008A6ACF"/>
    <w:rsid w:val="008A6C3C"/>
    <w:rsid w:val="008A6D8E"/>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1CC"/>
    <w:rsid w:val="008C7A8C"/>
    <w:rsid w:val="008D001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665D"/>
    <w:rsid w:val="00906A69"/>
    <w:rsid w:val="00906DEC"/>
    <w:rsid w:val="0090782C"/>
    <w:rsid w:val="00910B3B"/>
    <w:rsid w:val="00910D11"/>
    <w:rsid w:val="00910FAB"/>
    <w:rsid w:val="00911739"/>
    <w:rsid w:val="00911AF7"/>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140E"/>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4EE"/>
    <w:rsid w:val="00981A06"/>
    <w:rsid w:val="00982821"/>
    <w:rsid w:val="0098382C"/>
    <w:rsid w:val="0098389F"/>
    <w:rsid w:val="00983C19"/>
    <w:rsid w:val="009848B1"/>
    <w:rsid w:val="00985B82"/>
    <w:rsid w:val="009865B5"/>
    <w:rsid w:val="0098663E"/>
    <w:rsid w:val="00987197"/>
    <w:rsid w:val="0099231D"/>
    <w:rsid w:val="00992B5D"/>
    <w:rsid w:val="0099464B"/>
    <w:rsid w:val="00996DE5"/>
    <w:rsid w:val="009975F3"/>
    <w:rsid w:val="009A263C"/>
    <w:rsid w:val="009A2A48"/>
    <w:rsid w:val="009A44E3"/>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38BD"/>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695D"/>
    <w:rsid w:val="009F7179"/>
    <w:rsid w:val="00A01E19"/>
    <w:rsid w:val="00A02B18"/>
    <w:rsid w:val="00A05554"/>
    <w:rsid w:val="00A05EC8"/>
    <w:rsid w:val="00A0616A"/>
    <w:rsid w:val="00A10AB8"/>
    <w:rsid w:val="00A10CAF"/>
    <w:rsid w:val="00A115D5"/>
    <w:rsid w:val="00A11EE5"/>
    <w:rsid w:val="00A1323C"/>
    <w:rsid w:val="00A135E2"/>
    <w:rsid w:val="00A158C3"/>
    <w:rsid w:val="00A15C17"/>
    <w:rsid w:val="00A15E09"/>
    <w:rsid w:val="00A1696C"/>
    <w:rsid w:val="00A17351"/>
    <w:rsid w:val="00A178F6"/>
    <w:rsid w:val="00A2083C"/>
    <w:rsid w:val="00A215AA"/>
    <w:rsid w:val="00A228B2"/>
    <w:rsid w:val="00A237DA"/>
    <w:rsid w:val="00A248E5"/>
    <w:rsid w:val="00A249E4"/>
    <w:rsid w:val="00A251A7"/>
    <w:rsid w:val="00A260C7"/>
    <w:rsid w:val="00A264A9"/>
    <w:rsid w:val="00A32CD9"/>
    <w:rsid w:val="00A3796E"/>
    <w:rsid w:val="00A40293"/>
    <w:rsid w:val="00A40329"/>
    <w:rsid w:val="00A41442"/>
    <w:rsid w:val="00A43FF3"/>
    <w:rsid w:val="00A44E77"/>
    <w:rsid w:val="00A45367"/>
    <w:rsid w:val="00A46F36"/>
    <w:rsid w:val="00A47F64"/>
    <w:rsid w:val="00A51627"/>
    <w:rsid w:val="00A532B6"/>
    <w:rsid w:val="00A53889"/>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288B"/>
    <w:rsid w:val="00A83E3C"/>
    <w:rsid w:val="00A84B39"/>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EE3"/>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5F55"/>
    <w:rsid w:val="00AD6F84"/>
    <w:rsid w:val="00AD7CB3"/>
    <w:rsid w:val="00AD7D20"/>
    <w:rsid w:val="00AE133F"/>
    <w:rsid w:val="00AE5D82"/>
    <w:rsid w:val="00AE6025"/>
    <w:rsid w:val="00AF0B1C"/>
    <w:rsid w:val="00AF0E48"/>
    <w:rsid w:val="00AF15E8"/>
    <w:rsid w:val="00AF1B50"/>
    <w:rsid w:val="00AF602A"/>
    <w:rsid w:val="00AF6DEB"/>
    <w:rsid w:val="00AF76CF"/>
    <w:rsid w:val="00AF7E42"/>
    <w:rsid w:val="00B001F7"/>
    <w:rsid w:val="00B00E25"/>
    <w:rsid w:val="00B0249C"/>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064E"/>
    <w:rsid w:val="00B3122D"/>
    <w:rsid w:val="00B31C93"/>
    <w:rsid w:val="00B34104"/>
    <w:rsid w:val="00B3590D"/>
    <w:rsid w:val="00B35C57"/>
    <w:rsid w:val="00B40361"/>
    <w:rsid w:val="00B410D3"/>
    <w:rsid w:val="00B414DB"/>
    <w:rsid w:val="00B420F3"/>
    <w:rsid w:val="00B4466D"/>
    <w:rsid w:val="00B449A3"/>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FE0"/>
    <w:rsid w:val="00BE1F53"/>
    <w:rsid w:val="00BE3313"/>
    <w:rsid w:val="00BE59FB"/>
    <w:rsid w:val="00BE6923"/>
    <w:rsid w:val="00BF0A60"/>
    <w:rsid w:val="00BF1EDA"/>
    <w:rsid w:val="00BF2884"/>
    <w:rsid w:val="00BF2F77"/>
    <w:rsid w:val="00BF39DA"/>
    <w:rsid w:val="00BF3B7A"/>
    <w:rsid w:val="00BF48CE"/>
    <w:rsid w:val="00BF52F0"/>
    <w:rsid w:val="00BF587C"/>
    <w:rsid w:val="00BF6AB5"/>
    <w:rsid w:val="00BF7B3F"/>
    <w:rsid w:val="00C01174"/>
    <w:rsid w:val="00C02994"/>
    <w:rsid w:val="00C03E18"/>
    <w:rsid w:val="00C042B5"/>
    <w:rsid w:val="00C0611F"/>
    <w:rsid w:val="00C0648A"/>
    <w:rsid w:val="00C06681"/>
    <w:rsid w:val="00C071CD"/>
    <w:rsid w:val="00C075F3"/>
    <w:rsid w:val="00C11C58"/>
    <w:rsid w:val="00C145E4"/>
    <w:rsid w:val="00C14B60"/>
    <w:rsid w:val="00C15605"/>
    <w:rsid w:val="00C1588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65B0"/>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6DAD"/>
    <w:rsid w:val="00CB704E"/>
    <w:rsid w:val="00CC03DB"/>
    <w:rsid w:val="00CC1715"/>
    <w:rsid w:val="00CC1F81"/>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D6D03"/>
    <w:rsid w:val="00CE0F96"/>
    <w:rsid w:val="00CE19C6"/>
    <w:rsid w:val="00CE2FAA"/>
    <w:rsid w:val="00CE3397"/>
    <w:rsid w:val="00CE3D09"/>
    <w:rsid w:val="00CE4530"/>
    <w:rsid w:val="00CE4B47"/>
    <w:rsid w:val="00CE5DB2"/>
    <w:rsid w:val="00CE7686"/>
    <w:rsid w:val="00CE7EB3"/>
    <w:rsid w:val="00CF0635"/>
    <w:rsid w:val="00CF1A58"/>
    <w:rsid w:val="00CF2623"/>
    <w:rsid w:val="00CF2A13"/>
    <w:rsid w:val="00CF2A1A"/>
    <w:rsid w:val="00CF32EF"/>
    <w:rsid w:val="00CF4A29"/>
    <w:rsid w:val="00CF4E43"/>
    <w:rsid w:val="00CF5251"/>
    <w:rsid w:val="00CF6403"/>
    <w:rsid w:val="00CF6C14"/>
    <w:rsid w:val="00CF7511"/>
    <w:rsid w:val="00D010C1"/>
    <w:rsid w:val="00D03932"/>
    <w:rsid w:val="00D04C12"/>
    <w:rsid w:val="00D07E08"/>
    <w:rsid w:val="00D1014C"/>
    <w:rsid w:val="00D11D4D"/>
    <w:rsid w:val="00D1224F"/>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2824"/>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C0035"/>
    <w:rsid w:val="00DC03F5"/>
    <w:rsid w:val="00DC0BEE"/>
    <w:rsid w:val="00DC0E1C"/>
    <w:rsid w:val="00DC2CE3"/>
    <w:rsid w:val="00DC2F7F"/>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076B"/>
    <w:rsid w:val="00E03FB7"/>
    <w:rsid w:val="00E05800"/>
    <w:rsid w:val="00E0632F"/>
    <w:rsid w:val="00E06D3C"/>
    <w:rsid w:val="00E075D5"/>
    <w:rsid w:val="00E12DCE"/>
    <w:rsid w:val="00E13FBC"/>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2CA0"/>
    <w:rsid w:val="00E43952"/>
    <w:rsid w:val="00E43FC9"/>
    <w:rsid w:val="00E44C1B"/>
    <w:rsid w:val="00E4654A"/>
    <w:rsid w:val="00E468A6"/>
    <w:rsid w:val="00E501BF"/>
    <w:rsid w:val="00E50CBD"/>
    <w:rsid w:val="00E51CEB"/>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3B30"/>
    <w:rsid w:val="00ED4887"/>
    <w:rsid w:val="00ED6623"/>
    <w:rsid w:val="00ED67E0"/>
    <w:rsid w:val="00EE2BB2"/>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2306"/>
    <w:rsid w:val="00F567D1"/>
    <w:rsid w:val="00F5749B"/>
    <w:rsid w:val="00F57679"/>
    <w:rsid w:val="00F613CA"/>
    <w:rsid w:val="00F61A77"/>
    <w:rsid w:val="00F62CE0"/>
    <w:rsid w:val="00F6370A"/>
    <w:rsid w:val="00F649DD"/>
    <w:rsid w:val="00F679AA"/>
    <w:rsid w:val="00F67C4B"/>
    <w:rsid w:val="00F72B08"/>
    <w:rsid w:val="00F73D57"/>
    <w:rsid w:val="00F74072"/>
    <w:rsid w:val="00F74376"/>
    <w:rsid w:val="00F74B8D"/>
    <w:rsid w:val="00F754A7"/>
    <w:rsid w:val="00F75635"/>
    <w:rsid w:val="00F807F9"/>
    <w:rsid w:val="00F80D62"/>
    <w:rsid w:val="00F812B3"/>
    <w:rsid w:val="00F81619"/>
    <w:rsid w:val="00F821EB"/>
    <w:rsid w:val="00F830E0"/>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6D45"/>
    <w:rsid w:val="00FC740B"/>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26045139">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0121279">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5182259">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5222199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41539107">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132095">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09453030">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17859358">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039092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000874">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3833391">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15676144">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33665229">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epctest.nhs.uk/" TargetMode="External"/><Relationship Id="rId18" Type="http://schemas.openxmlformats.org/officeDocument/2006/relationships/hyperlink" Target="https://primarycarebulletin.cmail20.com/t/d-l-etdjhid-tluhhdhyld-u/" TargetMode="External"/><Relationship Id="rId26" Type="http://schemas.openxmlformats.org/officeDocument/2006/relationships/hyperlink" Target="mailto:pcse.openexeter@nhs.net" TargetMode="External"/><Relationship Id="rId3" Type="http://schemas.openxmlformats.org/officeDocument/2006/relationships/customXml" Target="../customXml/item3.xml"/><Relationship Id="rId21" Type="http://schemas.openxmlformats.org/officeDocument/2006/relationships/hyperlink" Target="https://primarycarebulletin.cmail20.com/t/d-l-etdjhid-tluhhdhyld-n/"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rveymonkey.com/r/GPlocumemployment" TargetMode="External"/><Relationship Id="rId17" Type="http://schemas.openxmlformats.org/officeDocument/2006/relationships/hyperlink" Target="https://primarycarebulletin.cmail20.com/t/d-l-etdjhid-tluhhdhyld-k/" TargetMode="External"/><Relationship Id="rId25" Type="http://schemas.openxmlformats.org/officeDocument/2006/relationships/hyperlink" Target="https://pcsengland.co.uk/collect/click.aspx?u=MXBtbWVoS2hwRXppSUtGOHZNTnJvQTJ3bXpSRURMNU95d3VSZEZlVkRsbHVhSU5HTzZHcndoREdDQjlxVWhtdWJSN3dkb3ZSUi82MDMvK3hrYUx0Z0ErQW4yRU55U2VROUtQYW45elhTcHpEd0xEV1Z6cUhxWFRqdVBWNnJrZEY=&amp;rh=ff00ca8e88ecf889cba1bcb2da459d818e85a4f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hs.uk/service-search/other-health-services/hiv-testing" TargetMode="External"/><Relationship Id="rId20" Type="http://schemas.openxmlformats.org/officeDocument/2006/relationships/hyperlink" Target="https://primarycarebulletin.cmail20.com/t/d-l-etdjhid-tluhhdhyld-b/" TargetMode="External"/><Relationship Id="rId29" Type="http://schemas.openxmlformats.org/officeDocument/2006/relationships/hyperlink" Target="https://www.gov.uk/coronavir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m/r/GPlocumemployment" TargetMode="External"/><Relationship Id="rId24" Type="http://schemas.openxmlformats.org/officeDocument/2006/relationships/hyperlink" Target="https://pcsengland.co.uk/collect/click.aspx?u=MXBtbWVoS2hwRXppSUtGOHZNTnJvQTJ3bXpSRURMNU95d3VSZEZlVkRsbHVhSU5HTzZHcndoREdDQjlxVWhtdWJSN3dkb3ZSUi82MDMvK3hrYUx0Z0ErQW4yRU55U2VROUtQYW45elhTcHpEd0xEV1Z6cUhxWE9sZXJBTElxcnE=&amp;rh=ff00ca8e88ecf889cba1bcb2da459d818e85a4f5"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hs.uk/conditions/hiv-and-aids/diagnosis/" TargetMode="External"/><Relationship Id="rId23" Type="http://schemas.openxmlformats.org/officeDocument/2006/relationships/hyperlink" Target="http://www.gov.uk/" TargetMode="External"/><Relationship Id="rId28" Type="http://schemas.openxmlformats.org/officeDocument/2006/relationships/hyperlink" Target="https://www.bma.org.uk/advice-and-support/gp-practices" TargetMode="External"/><Relationship Id="rId10" Type="http://schemas.openxmlformats.org/officeDocument/2006/relationships/endnotes" Target="endnotes.xml"/><Relationship Id="rId19" Type="http://schemas.openxmlformats.org/officeDocument/2006/relationships/hyperlink" Target="https://primarycarebulletin.cmail20.com/t/d-l-etdjhid-tluhhdhyld-o/"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hs.uk/conditions/hepatitus-b/" TargetMode="External"/><Relationship Id="rId22" Type="http://schemas.openxmlformats.org/officeDocument/2006/relationships/hyperlink" Target="https://www.legislation.gov.uk/uksi/2024/668/note/made" TargetMode="External"/><Relationship Id="rId27" Type="http://schemas.openxmlformats.org/officeDocument/2006/relationships/hyperlink" Target="mailto:birmingham.lmc@nhs.net" TargetMode="External"/><Relationship Id="rId30" Type="http://schemas.openxmlformats.org/officeDocument/2006/relationships/hyperlink" Target="https://www.england.nhs.uk/"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2024-06-03T10:13:00Z</dcterms:created>
  <dcterms:modified xsi:type="dcterms:W3CDTF">2024-06-03T10:13:00Z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