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55D46CFD"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314D9526">
                <wp:simplePos x="0" y="0"/>
                <wp:positionH relativeFrom="margin">
                  <wp:align>left</wp:align>
                </wp:positionH>
                <wp:positionV relativeFrom="paragraph">
                  <wp:posOffset>69215</wp:posOffset>
                </wp:positionV>
                <wp:extent cx="5463540" cy="81915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19150"/>
                        </a:xfrm>
                        <a:prstGeom prst="rect">
                          <a:avLst/>
                        </a:prstGeom>
                        <a:noFill/>
                        <a:ln w="9525">
                          <a:noFill/>
                          <a:miter lim="800000"/>
                          <a:headEnd/>
                          <a:tailEnd/>
                        </a:ln>
                      </wps:spPr>
                      <wps:txbx>
                        <w:txbxContent>
                          <w:p w14:paraId="456C3362" w14:textId="76424B3F"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88615A">
                              <w:rPr>
                                <w:b/>
                                <w:bCs/>
                                <w:i/>
                                <w:iCs/>
                                <w:color w:val="4472C4" w:themeColor="accent1"/>
                                <w:sz w:val="44"/>
                                <w:szCs w:val="44"/>
                              </w:rPr>
                              <w:t>9</w:t>
                            </w:r>
                            <w:r w:rsidR="0088615A" w:rsidRPr="0088615A">
                              <w:rPr>
                                <w:b/>
                                <w:bCs/>
                                <w:i/>
                                <w:iCs/>
                                <w:color w:val="4472C4" w:themeColor="accent1"/>
                                <w:sz w:val="44"/>
                                <w:szCs w:val="44"/>
                                <w:vertAlign w:val="superscript"/>
                              </w:rPr>
                              <w:t>th</w:t>
                            </w:r>
                            <w:r w:rsidR="0088615A">
                              <w:rPr>
                                <w:b/>
                                <w:bCs/>
                                <w:i/>
                                <w:iCs/>
                                <w:color w:val="4472C4" w:themeColor="accent1"/>
                                <w:sz w:val="44"/>
                                <w:szCs w:val="44"/>
                              </w:rPr>
                              <w:t xml:space="preserve"> of</w:t>
                            </w:r>
                            <w:r w:rsidR="00975171">
                              <w:rPr>
                                <w:b/>
                                <w:bCs/>
                                <w:i/>
                                <w:iCs/>
                                <w:color w:val="4472C4" w:themeColor="accent1"/>
                                <w:sz w:val="44"/>
                                <w:szCs w:val="44"/>
                              </w:rPr>
                              <w:t xml:space="preserve"> August</w:t>
                            </w:r>
                            <w:r w:rsidR="00DD4CFD">
                              <w:rPr>
                                <w:b/>
                                <w:bCs/>
                                <w:i/>
                                <w:iCs/>
                                <w:color w:val="4472C4" w:themeColor="accent1"/>
                                <w:sz w:val="44"/>
                                <w:szCs w:val="44"/>
                              </w:rPr>
                              <w:t xml:space="preserve"> </w:t>
                            </w:r>
                            <w:r w:rsidR="001661D5">
                              <w:rPr>
                                <w:b/>
                                <w:bCs/>
                                <w:i/>
                                <w:iCs/>
                                <w:color w:val="4472C4" w:themeColor="accent1"/>
                                <w:sz w:val="44"/>
                                <w:szCs w:val="4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5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" filled="f" stroked="f">
                <v:textbox>
                  <w:txbxContent>
                    <w:p w14:paraId="456C3362" w14:textId="76424B3F"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88615A">
                        <w:rPr>
                          <w:b/>
                          <w:bCs/>
                          <w:i/>
                          <w:iCs/>
                          <w:color w:val="4472C4" w:themeColor="accent1"/>
                          <w:sz w:val="44"/>
                          <w:szCs w:val="44"/>
                        </w:rPr>
                        <w:t>9</w:t>
                      </w:r>
                      <w:r w:rsidR="0088615A" w:rsidRPr="0088615A">
                        <w:rPr>
                          <w:b/>
                          <w:bCs/>
                          <w:i/>
                          <w:iCs/>
                          <w:color w:val="4472C4" w:themeColor="accent1"/>
                          <w:sz w:val="44"/>
                          <w:szCs w:val="44"/>
                          <w:vertAlign w:val="superscript"/>
                        </w:rPr>
                        <w:t>th</w:t>
                      </w:r>
                      <w:r w:rsidR="0088615A">
                        <w:rPr>
                          <w:b/>
                          <w:bCs/>
                          <w:i/>
                          <w:iCs/>
                          <w:color w:val="4472C4" w:themeColor="accent1"/>
                          <w:sz w:val="44"/>
                          <w:szCs w:val="44"/>
                        </w:rPr>
                        <w:t xml:space="preserve"> of</w:t>
                      </w:r>
                      <w:r w:rsidR="00975171">
                        <w:rPr>
                          <w:b/>
                          <w:bCs/>
                          <w:i/>
                          <w:iCs/>
                          <w:color w:val="4472C4" w:themeColor="accent1"/>
                          <w:sz w:val="44"/>
                          <w:szCs w:val="44"/>
                        </w:rPr>
                        <w:t xml:space="preserve"> August</w:t>
                      </w:r>
                      <w:r w:rsidR="00DD4CFD">
                        <w:rPr>
                          <w:b/>
                          <w:bCs/>
                          <w:i/>
                          <w:iCs/>
                          <w:color w:val="4472C4" w:themeColor="accent1"/>
                          <w:sz w:val="44"/>
                          <w:szCs w:val="44"/>
                        </w:rPr>
                        <w:t xml:space="preserve"> </w:t>
                      </w:r>
                      <w:r w:rsidR="001661D5">
                        <w:rPr>
                          <w:b/>
                          <w:bCs/>
                          <w:i/>
                          <w:iCs/>
                          <w:color w:val="4472C4" w:themeColor="accent1"/>
                          <w:sz w:val="44"/>
                          <w:szCs w:val="44"/>
                        </w:rPr>
                        <w:t>2024</w:t>
                      </w:r>
                    </w:p>
                  </w:txbxContent>
                </v:textbox>
                <w10:wrap type="topAndBottom" anchorx="margin"/>
              </v:shape>
            </w:pict>
          </mc:Fallback>
        </mc:AlternateContent>
      </w:r>
    </w:p>
    <w:p w14:paraId="620939CF" w14:textId="77777777" w:rsidR="00022493" w:rsidRDefault="00022493" w:rsidP="00D100DE">
      <w:pPr>
        <w:pStyle w:val="ListParagraph"/>
        <w:spacing w:after="0"/>
        <w:textAlignment w:val="baseline"/>
        <w:rPr>
          <w:rFonts w:ascii="Calibri" w:hAnsi="Calibri" w:cs="Calibri"/>
          <w:color w:val="202020"/>
        </w:rPr>
      </w:pPr>
    </w:p>
    <w:p w14:paraId="17F99A03" w14:textId="77777777" w:rsidR="00D061D2" w:rsidRDefault="00D061D2" w:rsidP="00E4654A">
      <w:pPr>
        <w:spacing w:after="0"/>
        <w:textAlignment w:val="baseline"/>
        <w:rPr>
          <w:rFonts w:ascii="Calibri" w:hAnsi="Calibri" w:cs="Calibri"/>
          <w:color w:val="202020"/>
        </w:rPr>
      </w:pPr>
    </w:p>
    <w:p w14:paraId="39FF2B8E" w14:textId="77777777" w:rsidR="003F0D84" w:rsidRPr="0088615A" w:rsidRDefault="003F0D84" w:rsidP="00E4654A">
      <w:pPr>
        <w:spacing w:after="0"/>
        <w:textAlignment w:val="baseline"/>
        <w:rPr>
          <w:rFonts w:ascii="Calibri" w:hAnsi="Calibri" w:cs="Calibri"/>
          <w:color w:val="2F5496" w:themeColor="accent1" w:themeShade="BF"/>
        </w:rPr>
      </w:pPr>
    </w:p>
    <w:p w14:paraId="0F34C99D" w14:textId="7B20850C" w:rsidR="003F0D84" w:rsidRPr="0088615A" w:rsidRDefault="0088615A" w:rsidP="00EF089B">
      <w:pPr>
        <w:pStyle w:val="ListParagraph"/>
        <w:numPr>
          <w:ilvl w:val="0"/>
          <w:numId w:val="56"/>
        </w:numPr>
        <w:spacing w:after="0"/>
        <w:textAlignment w:val="baseline"/>
        <w:rPr>
          <w:rFonts w:ascii="Calibri" w:hAnsi="Calibri" w:cs="Calibri"/>
          <w:b/>
          <w:bCs/>
          <w:color w:val="2F5496" w:themeColor="accent1" w:themeShade="BF"/>
          <w:sz w:val="24"/>
          <w:szCs w:val="24"/>
        </w:rPr>
      </w:pPr>
      <w:hyperlink w:anchor="NO1" w:history="1">
        <w:r w:rsidR="00266FCA" w:rsidRPr="0088615A">
          <w:rPr>
            <w:rStyle w:val="Hyperlink"/>
            <w:rFonts w:ascii="Calibri" w:hAnsi="Calibri" w:cs="Calibri"/>
            <w:b/>
            <w:bCs/>
            <w:color w:val="2F5496" w:themeColor="accent1" w:themeShade="BF"/>
            <w:sz w:val="24"/>
            <w:szCs w:val="24"/>
          </w:rPr>
          <w:t>PCN Section 96 Grant Agreement Guidance</w:t>
        </w:r>
      </w:hyperlink>
      <w:r w:rsidR="00266FCA" w:rsidRPr="0088615A">
        <w:rPr>
          <w:rFonts w:ascii="Calibri" w:hAnsi="Calibri" w:cs="Calibri"/>
          <w:b/>
          <w:bCs/>
          <w:color w:val="2F5496" w:themeColor="accent1" w:themeShade="BF"/>
          <w:sz w:val="24"/>
          <w:szCs w:val="24"/>
        </w:rPr>
        <w:t xml:space="preserve"> </w:t>
      </w:r>
    </w:p>
    <w:p w14:paraId="54288BDB" w14:textId="3809FD1D" w:rsidR="00266FCA" w:rsidRPr="0088615A" w:rsidRDefault="0088615A" w:rsidP="00EF089B">
      <w:pPr>
        <w:pStyle w:val="ListParagraph"/>
        <w:numPr>
          <w:ilvl w:val="0"/>
          <w:numId w:val="56"/>
        </w:numPr>
        <w:spacing w:after="0"/>
        <w:textAlignment w:val="baseline"/>
        <w:rPr>
          <w:rFonts w:ascii="Calibri" w:hAnsi="Calibri" w:cs="Calibri"/>
          <w:b/>
          <w:bCs/>
          <w:color w:val="2F5496" w:themeColor="accent1" w:themeShade="BF"/>
          <w:sz w:val="24"/>
          <w:szCs w:val="24"/>
        </w:rPr>
      </w:pPr>
      <w:hyperlink w:anchor="NO2" w:history="1">
        <w:r w:rsidR="00266FCA" w:rsidRPr="0088615A">
          <w:rPr>
            <w:rStyle w:val="Hyperlink"/>
            <w:rFonts w:ascii="Calibri" w:hAnsi="Calibri" w:cs="Calibri"/>
            <w:b/>
            <w:bCs/>
            <w:color w:val="2F5496" w:themeColor="accent1" w:themeShade="BF"/>
            <w:sz w:val="24"/>
            <w:szCs w:val="24"/>
          </w:rPr>
          <w:t xml:space="preserve">Launch </w:t>
        </w:r>
        <w:r w:rsidR="002976F1" w:rsidRPr="0088615A">
          <w:rPr>
            <w:rStyle w:val="Hyperlink"/>
            <w:rFonts w:ascii="Calibri" w:hAnsi="Calibri" w:cs="Calibri"/>
            <w:b/>
            <w:bCs/>
            <w:color w:val="2F5496" w:themeColor="accent1" w:themeShade="BF"/>
            <w:sz w:val="24"/>
            <w:szCs w:val="24"/>
          </w:rPr>
          <w:t>of the General Practice Staff Survey</w:t>
        </w:r>
      </w:hyperlink>
      <w:r w:rsidR="002976F1" w:rsidRPr="0088615A">
        <w:rPr>
          <w:rFonts w:ascii="Calibri" w:hAnsi="Calibri" w:cs="Calibri"/>
          <w:b/>
          <w:bCs/>
          <w:color w:val="2F5496" w:themeColor="accent1" w:themeShade="BF"/>
          <w:sz w:val="24"/>
          <w:szCs w:val="24"/>
        </w:rPr>
        <w:t xml:space="preserve"> </w:t>
      </w:r>
    </w:p>
    <w:p w14:paraId="51EFE009" w14:textId="5EB7E9BC" w:rsidR="002976F1" w:rsidRPr="0088615A" w:rsidRDefault="0088615A" w:rsidP="00EF089B">
      <w:pPr>
        <w:pStyle w:val="ListParagraph"/>
        <w:numPr>
          <w:ilvl w:val="0"/>
          <w:numId w:val="56"/>
        </w:numPr>
        <w:spacing w:after="0"/>
        <w:textAlignment w:val="baseline"/>
        <w:rPr>
          <w:rFonts w:ascii="Calibri" w:hAnsi="Calibri" w:cs="Calibri"/>
          <w:b/>
          <w:bCs/>
          <w:color w:val="2F5496" w:themeColor="accent1" w:themeShade="BF"/>
          <w:sz w:val="24"/>
          <w:szCs w:val="24"/>
        </w:rPr>
      </w:pPr>
      <w:hyperlink w:anchor="NO3" w:history="1">
        <w:r w:rsidR="002976F1" w:rsidRPr="0088615A">
          <w:rPr>
            <w:rStyle w:val="Hyperlink"/>
            <w:rFonts w:ascii="Calibri" w:hAnsi="Calibri" w:cs="Calibri"/>
            <w:b/>
            <w:bCs/>
            <w:color w:val="2F5496" w:themeColor="accent1" w:themeShade="BF"/>
            <w:sz w:val="24"/>
            <w:szCs w:val="24"/>
          </w:rPr>
          <w:t xml:space="preserve">Decline to Treat </w:t>
        </w:r>
        <w:r w:rsidR="00F13397" w:rsidRPr="0088615A">
          <w:rPr>
            <w:rStyle w:val="Hyperlink"/>
            <w:rFonts w:ascii="Calibri" w:hAnsi="Calibri" w:cs="Calibri"/>
            <w:b/>
            <w:bCs/>
            <w:color w:val="2F5496" w:themeColor="accent1" w:themeShade="BF"/>
            <w:sz w:val="24"/>
            <w:szCs w:val="24"/>
          </w:rPr>
          <w:t xml:space="preserve">&amp; BMA Guidance around safe working &amp; template letters </w:t>
        </w:r>
        <w:r w:rsidR="003A42A3" w:rsidRPr="0088615A">
          <w:rPr>
            <w:rStyle w:val="Hyperlink"/>
            <w:rFonts w:ascii="Calibri" w:hAnsi="Calibri" w:cs="Calibri"/>
            <w:b/>
            <w:bCs/>
            <w:color w:val="2F5496" w:themeColor="accent1" w:themeShade="BF"/>
            <w:sz w:val="24"/>
            <w:szCs w:val="24"/>
          </w:rPr>
          <w:t>– pushing back on inappropriate workload</w:t>
        </w:r>
      </w:hyperlink>
      <w:r w:rsidR="003A42A3" w:rsidRPr="0088615A">
        <w:rPr>
          <w:rFonts w:ascii="Calibri" w:hAnsi="Calibri" w:cs="Calibri"/>
          <w:b/>
          <w:bCs/>
          <w:color w:val="2F5496" w:themeColor="accent1" w:themeShade="BF"/>
          <w:sz w:val="24"/>
          <w:szCs w:val="24"/>
        </w:rPr>
        <w:t xml:space="preserve"> </w:t>
      </w:r>
    </w:p>
    <w:p w14:paraId="0E9A6CC4" w14:textId="47B5F112" w:rsidR="003A42A3" w:rsidRPr="0088615A" w:rsidRDefault="0088615A" w:rsidP="00EF089B">
      <w:pPr>
        <w:pStyle w:val="ListParagraph"/>
        <w:numPr>
          <w:ilvl w:val="0"/>
          <w:numId w:val="56"/>
        </w:numPr>
        <w:spacing w:after="0"/>
        <w:textAlignment w:val="baseline"/>
        <w:rPr>
          <w:rFonts w:ascii="Calibri" w:hAnsi="Calibri" w:cs="Calibri"/>
          <w:b/>
          <w:bCs/>
          <w:color w:val="2F5496" w:themeColor="accent1" w:themeShade="BF"/>
          <w:sz w:val="24"/>
          <w:szCs w:val="24"/>
        </w:rPr>
      </w:pPr>
      <w:hyperlink w:anchor="NO4" w:history="1">
        <w:r w:rsidR="003A42A3" w:rsidRPr="0088615A">
          <w:rPr>
            <w:rStyle w:val="Hyperlink"/>
            <w:rFonts w:ascii="Calibri" w:hAnsi="Calibri" w:cs="Calibri"/>
            <w:b/>
            <w:bCs/>
            <w:color w:val="2F5496" w:themeColor="accent1" w:themeShade="BF"/>
            <w:sz w:val="24"/>
            <w:szCs w:val="24"/>
          </w:rPr>
          <w:t xml:space="preserve">GPC England </w:t>
        </w:r>
        <w:r w:rsidRPr="0088615A">
          <w:rPr>
            <w:rStyle w:val="Hyperlink"/>
            <w:rFonts w:ascii="Calibri" w:hAnsi="Calibri" w:cs="Calibri"/>
            <w:b/>
            <w:bCs/>
            <w:color w:val="2F5496" w:themeColor="accent1" w:themeShade="BF"/>
            <w:sz w:val="24"/>
            <w:szCs w:val="24"/>
          </w:rPr>
          <w:t>Update – GP Local Action Tracker Survey – England</w:t>
        </w:r>
      </w:hyperlink>
      <w:r w:rsidRPr="0088615A">
        <w:rPr>
          <w:rFonts w:ascii="Calibri" w:hAnsi="Calibri" w:cs="Calibri"/>
          <w:b/>
          <w:bCs/>
          <w:color w:val="2F5496" w:themeColor="accent1" w:themeShade="BF"/>
          <w:sz w:val="24"/>
          <w:szCs w:val="24"/>
        </w:rPr>
        <w:t xml:space="preserve"> </w:t>
      </w:r>
    </w:p>
    <w:p w14:paraId="1D947A04" w14:textId="77777777" w:rsidR="0088615A" w:rsidRPr="00EF089B" w:rsidRDefault="0088615A" w:rsidP="0088615A">
      <w:pPr>
        <w:pStyle w:val="ListParagraph"/>
        <w:spacing w:after="0"/>
        <w:textAlignment w:val="baseline"/>
        <w:rPr>
          <w:rFonts w:ascii="Calibri" w:hAnsi="Calibri" w:cs="Calibri"/>
          <w:b/>
          <w:bCs/>
          <w:color w:val="2F5496" w:themeColor="accent1" w:themeShade="BF"/>
          <w:sz w:val="24"/>
          <w:szCs w:val="24"/>
        </w:rPr>
      </w:pPr>
    </w:p>
    <w:p w14:paraId="3095EF11" w14:textId="77777777" w:rsidR="00DD7ED8" w:rsidRDefault="00DD7ED8" w:rsidP="00E4654A">
      <w:pPr>
        <w:spacing w:after="0"/>
        <w:textAlignment w:val="baseline"/>
        <w:rPr>
          <w:rFonts w:ascii="Calibri" w:hAnsi="Calibri" w:cs="Calibri"/>
          <w:color w:val="202020"/>
        </w:rPr>
      </w:pPr>
    </w:p>
    <w:p w14:paraId="37688FC7" w14:textId="77777777" w:rsidR="00975171" w:rsidRDefault="00975171" w:rsidP="00E4654A">
      <w:pPr>
        <w:spacing w:after="0"/>
        <w:textAlignment w:val="baseline"/>
        <w:rPr>
          <w:rFonts w:ascii="Calibri" w:hAnsi="Calibri" w:cs="Calibri"/>
          <w:color w:val="202020"/>
        </w:rPr>
      </w:pPr>
    </w:p>
    <w:p w14:paraId="331069A9" w14:textId="77777777" w:rsidR="00975171" w:rsidRDefault="00975171" w:rsidP="00E4654A">
      <w:pPr>
        <w:spacing w:after="0"/>
        <w:textAlignment w:val="baseline"/>
        <w:rPr>
          <w:rFonts w:ascii="Calibri" w:hAnsi="Calibri" w:cs="Calibri"/>
          <w:color w:val="202020"/>
        </w:rPr>
      </w:pPr>
    </w:p>
    <w:p w14:paraId="30290C8A" w14:textId="77777777" w:rsidR="00975171" w:rsidRDefault="00975171" w:rsidP="00E4654A">
      <w:pPr>
        <w:spacing w:after="0"/>
        <w:textAlignment w:val="baseline"/>
        <w:rPr>
          <w:rFonts w:ascii="Calibri" w:hAnsi="Calibri" w:cs="Calibri"/>
          <w:color w:val="202020"/>
        </w:rPr>
      </w:pPr>
    </w:p>
    <w:p w14:paraId="7E2B0B0C" w14:textId="77777777" w:rsidR="00975171" w:rsidRDefault="00975171" w:rsidP="00E4654A">
      <w:pPr>
        <w:spacing w:after="0"/>
        <w:textAlignment w:val="baseline"/>
        <w:rPr>
          <w:rFonts w:ascii="Calibri" w:hAnsi="Calibri" w:cs="Calibri"/>
          <w:color w:val="202020"/>
        </w:rPr>
      </w:pPr>
    </w:p>
    <w:p w14:paraId="2A904946" w14:textId="77777777" w:rsidR="00975171" w:rsidRDefault="00975171" w:rsidP="00E4654A">
      <w:pPr>
        <w:spacing w:after="0"/>
        <w:textAlignment w:val="baseline"/>
        <w:rPr>
          <w:rFonts w:ascii="Calibri" w:hAnsi="Calibri" w:cs="Calibri"/>
          <w:color w:val="202020"/>
        </w:rPr>
      </w:pPr>
    </w:p>
    <w:p w14:paraId="4D576687" w14:textId="77777777" w:rsidR="00975171" w:rsidRDefault="00975171" w:rsidP="00E4654A">
      <w:pPr>
        <w:spacing w:after="0"/>
        <w:textAlignment w:val="baseline"/>
        <w:rPr>
          <w:rFonts w:ascii="Calibri" w:hAnsi="Calibri" w:cs="Calibri"/>
          <w:color w:val="202020"/>
        </w:rPr>
      </w:pPr>
    </w:p>
    <w:p w14:paraId="3B17B2C1" w14:textId="77777777" w:rsidR="00975171" w:rsidRDefault="00975171" w:rsidP="00E4654A">
      <w:pPr>
        <w:spacing w:after="0"/>
        <w:textAlignment w:val="baseline"/>
        <w:rPr>
          <w:rFonts w:ascii="Calibri" w:hAnsi="Calibri" w:cs="Calibri"/>
          <w:color w:val="202020"/>
        </w:rPr>
      </w:pPr>
    </w:p>
    <w:p w14:paraId="5DDD3E1B" w14:textId="77777777" w:rsidR="00975171" w:rsidRDefault="00975171" w:rsidP="00E4654A">
      <w:pPr>
        <w:spacing w:after="0"/>
        <w:textAlignment w:val="baseline"/>
        <w:rPr>
          <w:rFonts w:ascii="Calibri" w:hAnsi="Calibri" w:cs="Calibri"/>
          <w:color w:val="202020"/>
        </w:rPr>
      </w:pPr>
    </w:p>
    <w:p w14:paraId="3F71BD94" w14:textId="77777777" w:rsidR="00975171" w:rsidRDefault="00975171" w:rsidP="00E4654A">
      <w:pPr>
        <w:spacing w:after="0"/>
        <w:textAlignment w:val="baseline"/>
        <w:rPr>
          <w:rFonts w:ascii="Calibri" w:hAnsi="Calibri" w:cs="Calibri"/>
          <w:color w:val="202020"/>
        </w:rPr>
      </w:pPr>
    </w:p>
    <w:p w14:paraId="75060441" w14:textId="77777777" w:rsidR="00975171" w:rsidRDefault="00975171" w:rsidP="00E4654A">
      <w:pPr>
        <w:spacing w:after="0"/>
        <w:textAlignment w:val="baseline"/>
        <w:rPr>
          <w:rFonts w:ascii="Calibri" w:hAnsi="Calibri" w:cs="Calibri"/>
          <w:color w:val="202020"/>
        </w:rPr>
      </w:pPr>
    </w:p>
    <w:p w14:paraId="2060B9BA" w14:textId="77777777" w:rsidR="00975171" w:rsidRDefault="00975171" w:rsidP="00E4654A">
      <w:pPr>
        <w:spacing w:after="0"/>
        <w:textAlignment w:val="baseline"/>
        <w:rPr>
          <w:rFonts w:ascii="Calibri" w:hAnsi="Calibri" w:cs="Calibri"/>
          <w:color w:val="202020"/>
        </w:rPr>
      </w:pPr>
    </w:p>
    <w:p w14:paraId="5E1B0F61" w14:textId="77777777" w:rsidR="00975171" w:rsidRDefault="00975171" w:rsidP="00E4654A">
      <w:pPr>
        <w:spacing w:after="0"/>
        <w:textAlignment w:val="baseline"/>
        <w:rPr>
          <w:rFonts w:ascii="Calibri" w:hAnsi="Calibri" w:cs="Calibri"/>
          <w:color w:val="202020"/>
        </w:rPr>
      </w:pPr>
    </w:p>
    <w:p w14:paraId="44518BCB" w14:textId="77777777" w:rsidR="00975171" w:rsidRDefault="00975171" w:rsidP="00E4654A">
      <w:pPr>
        <w:spacing w:after="0"/>
        <w:textAlignment w:val="baseline"/>
        <w:rPr>
          <w:rFonts w:ascii="Calibri" w:hAnsi="Calibri" w:cs="Calibri"/>
          <w:color w:val="202020"/>
        </w:rPr>
      </w:pPr>
    </w:p>
    <w:p w14:paraId="7034DD64" w14:textId="77777777" w:rsidR="00975171" w:rsidRDefault="00975171" w:rsidP="00E4654A">
      <w:pPr>
        <w:spacing w:after="0"/>
        <w:textAlignment w:val="baseline"/>
        <w:rPr>
          <w:rFonts w:ascii="Calibri" w:hAnsi="Calibri" w:cs="Calibri"/>
          <w:color w:val="202020"/>
        </w:rPr>
      </w:pPr>
    </w:p>
    <w:p w14:paraId="5C5CC245" w14:textId="77777777" w:rsidR="00E1584D" w:rsidRDefault="00E1584D" w:rsidP="00E4654A">
      <w:pPr>
        <w:spacing w:after="0"/>
        <w:textAlignment w:val="baseline"/>
        <w:rPr>
          <w:rFonts w:ascii="Calibri" w:hAnsi="Calibri" w:cs="Calibri"/>
          <w:color w:val="202020"/>
        </w:rPr>
      </w:pPr>
    </w:p>
    <w:p w14:paraId="24A4771B" w14:textId="77777777" w:rsidR="00E1584D" w:rsidRDefault="00E1584D" w:rsidP="00E4654A">
      <w:pPr>
        <w:spacing w:after="0"/>
        <w:textAlignment w:val="baseline"/>
        <w:rPr>
          <w:rFonts w:ascii="Calibri" w:hAnsi="Calibri" w:cs="Calibri"/>
          <w:color w:val="202020"/>
        </w:rPr>
      </w:pPr>
    </w:p>
    <w:p w14:paraId="6A8E65A2" w14:textId="77777777" w:rsidR="00E1584D" w:rsidRDefault="00E1584D" w:rsidP="00E4654A">
      <w:pPr>
        <w:spacing w:after="0"/>
        <w:textAlignment w:val="baseline"/>
        <w:rPr>
          <w:rFonts w:ascii="Calibri" w:hAnsi="Calibri" w:cs="Calibri"/>
          <w:color w:val="202020"/>
        </w:rPr>
      </w:pPr>
    </w:p>
    <w:p w14:paraId="365FB59F" w14:textId="33FB4DDC" w:rsidR="00C44185" w:rsidRDefault="00C44185" w:rsidP="00F822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sidRPr="00C44185">
        <w:rPr>
          <w:rFonts w:ascii="Calibri" w:hAnsi="Calibri" w:cs="Calibri"/>
          <w:b/>
          <w:bCs/>
          <w:color w:val="202020"/>
        </w:rPr>
        <w:t>1.</w:t>
      </w:r>
      <w:r w:rsidRPr="00C44185">
        <w:rPr>
          <w:rFonts w:ascii="Calibri" w:hAnsi="Calibri" w:cs="Calibri"/>
          <w:b/>
          <w:bCs/>
          <w:color w:val="202020"/>
        </w:rPr>
        <w:t>PCN Section 96 Grant Agreement Guidance</w:t>
      </w:r>
    </w:p>
    <w:bookmarkEnd w:id="0"/>
    <w:p w14:paraId="43F41805" w14:textId="77777777" w:rsidR="00C44185" w:rsidRPr="00C44185" w:rsidRDefault="00C44185" w:rsidP="00F822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10C75A00" w14:textId="77777777" w:rsidR="00C44185" w:rsidRPr="00C44185" w:rsidRDefault="00C44185" w:rsidP="00F822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44185">
        <w:rPr>
          <w:rFonts w:ascii="Calibri" w:hAnsi="Calibri" w:cs="Calibri"/>
          <w:color w:val="202020"/>
        </w:rPr>
        <w:t>Following a request from LMCs, some guidance on the S96 grant agreement being sent to practices to participate in NHS England’s new PCN test pilots has been developed by GPC, with advice from legal counsel.</w:t>
      </w:r>
    </w:p>
    <w:p w14:paraId="4AD45F2E" w14:textId="77777777" w:rsidR="00C44185" w:rsidRPr="00C44185" w:rsidRDefault="00C44185" w:rsidP="00F822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05455DB" w14:textId="77777777" w:rsidR="00C44185" w:rsidRPr="00C44185" w:rsidRDefault="00C44185" w:rsidP="00F822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44185">
        <w:rPr>
          <w:rFonts w:ascii="Calibri" w:hAnsi="Calibri" w:cs="Calibri"/>
          <w:color w:val="202020"/>
        </w:rPr>
        <w:t xml:space="preserve">Please find a summary of the main points of the advice attached.  If you have any questions, contact the LMC and we shall endeavour to get answers for you.  </w:t>
      </w:r>
    </w:p>
    <w:p w14:paraId="4FB968B6" w14:textId="77777777" w:rsidR="00E1584D" w:rsidRDefault="00E1584D" w:rsidP="00E4654A">
      <w:pPr>
        <w:spacing w:after="0"/>
        <w:textAlignment w:val="baseline"/>
        <w:rPr>
          <w:rFonts w:ascii="Calibri" w:hAnsi="Calibri" w:cs="Calibri"/>
          <w:color w:val="202020"/>
        </w:rPr>
      </w:pPr>
    </w:p>
    <w:p w14:paraId="00436D79" w14:textId="77777777" w:rsidR="00E1584D" w:rsidRDefault="00E1584D" w:rsidP="00E4654A">
      <w:pPr>
        <w:spacing w:after="0"/>
        <w:textAlignment w:val="baseline"/>
        <w:rPr>
          <w:rFonts w:ascii="Calibri" w:hAnsi="Calibri" w:cs="Calibri"/>
          <w:color w:val="202020"/>
        </w:rPr>
      </w:pPr>
    </w:p>
    <w:p w14:paraId="5AE40F78" w14:textId="77777777" w:rsidR="0088615A" w:rsidRDefault="0088615A" w:rsidP="00E4654A">
      <w:pPr>
        <w:spacing w:after="0"/>
        <w:textAlignment w:val="baseline"/>
        <w:rPr>
          <w:rFonts w:ascii="Calibri" w:hAnsi="Calibri" w:cs="Calibri"/>
          <w:color w:val="202020"/>
        </w:rPr>
      </w:pPr>
    </w:p>
    <w:p w14:paraId="7639DA2F" w14:textId="77777777" w:rsidR="0088615A" w:rsidRDefault="0088615A" w:rsidP="00E4654A">
      <w:pPr>
        <w:spacing w:after="0"/>
        <w:textAlignment w:val="baseline"/>
        <w:rPr>
          <w:rFonts w:ascii="Calibri" w:hAnsi="Calibri" w:cs="Calibri"/>
          <w:color w:val="202020"/>
        </w:rPr>
      </w:pPr>
    </w:p>
    <w:p w14:paraId="68B3B2DF" w14:textId="7B3A464D" w:rsidR="003430B9" w:rsidRDefault="003430B9" w:rsidP="00343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 w:name="NO2"/>
      <w:r>
        <w:rPr>
          <w:rFonts w:ascii="Calibri" w:hAnsi="Calibri" w:cs="Calibri"/>
          <w:b/>
          <w:bCs/>
          <w:color w:val="202020"/>
        </w:rPr>
        <w:t>2.</w:t>
      </w:r>
      <w:r w:rsidRPr="003430B9">
        <w:rPr>
          <w:rFonts w:ascii="Calibri" w:hAnsi="Calibri" w:cs="Calibri"/>
          <w:b/>
          <w:bCs/>
          <w:color w:val="202020"/>
        </w:rPr>
        <w:t xml:space="preserve">Launch of the General Practice Staff Survey </w:t>
      </w:r>
    </w:p>
    <w:bookmarkEnd w:id="1"/>
    <w:p w14:paraId="16EE9346" w14:textId="77777777" w:rsidR="003430B9" w:rsidRPr="003430B9" w:rsidRDefault="003430B9" w:rsidP="00343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50E21271" w14:textId="77777777" w:rsidR="003430B9" w:rsidRPr="003430B9" w:rsidRDefault="003430B9" w:rsidP="00343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430B9">
        <w:rPr>
          <w:rFonts w:ascii="Calibri" w:hAnsi="Calibri" w:cs="Calibri"/>
          <w:color w:val="202020"/>
        </w:rPr>
        <w:t xml:space="preserve">If you are completing the </w:t>
      </w:r>
      <w:proofErr w:type="spellStart"/>
      <w:r w:rsidRPr="003430B9">
        <w:rPr>
          <w:rFonts w:ascii="Calibri" w:hAnsi="Calibri" w:cs="Calibri"/>
          <w:color w:val="202020"/>
        </w:rPr>
        <w:t>BSol</w:t>
      </w:r>
      <w:proofErr w:type="spellEnd"/>
      <w:r w:rsidRPr="003430B9">
        <w:rPr>
          <w:rFonts w:ascii="Calibri" w:hAnsi="Calibri" w:cs="Calibri"/>
          <w:color w:val="202020"/>
        </w:rPr>
        <w:t xml:space="preserve"> General Practice Staff Survey, please note that practices will require a </w:t>
      </w:r>
      <w:r w:rsidRPr="003430B9">
        <w:rPr>
          <w:rFonts w:ascii="Calibri" w:hAnsi="Calibri" w:cs="Calibri"/>
          <w:color w:val="202020"/>
          <w:u w:val="single"/>
        </w:rPr>
        <w:t>response threshold of 10 staff members</w:t>
      </w:r>
      <w:r w:rsidRPr="003430B9">
        <w:rPr>
          <w:rFonts w:ascii="Calibri" w:hAnsi="Calibri" w:cs="Calibri"/>
          <w:color w:val="202020"/>
        </w:rPr>
        <w:t xml:space="preserve">, so any practices that have fewer responses than this will </w:t>
      </w:r>
      <w:r w:rsidRPr="003430B9">
        <w:rPr>
          <w:rFonts w:ascii="Calibri" w:hAnsi="Calibri" w:cs="Calibri"/>
          <w:color w:val="202020"/>
          <w:u w:val="single"/>
        </w:rPr>
        <w:t>not receive a practice level report of their results</w:t>
      </w:r>
    </w:p>
    <w:p w14:paraId="5761351E" w14:textId="77777777" w:rsidR="00E1584D" w:rsidRDefault="00E1584D" w:rsidP="00E4654A">
      <w:pPr>
        <w:spacing w:after="0"/>
        <w:textAlignment w:val="baseline"/>
        <w:rPr>
          <w:rFonts w:ascii="Calibri" w:hAnsi="Calibri" w:cs="Calibri"/>
          <w:color w:val="202020"/>
        </w:rPr>
      </w:pPr>
    </w:p>
    <w:p w14:paraId="716F117F" w14:textId="77777777" w:rsidR="00E1584D" w:rsidRDefault="00E1584D" w:rsidP="00E4654A">
      <w:pPr>
        <w:spacing w:after="0"/>
        <w:textAlignment w:val="baseline"/>
        <w:rPr>
          <w:rFonts w:ascii="Calibri" w:hAnsi="Calibri" w:cs="Calibri"/>
          <w:color w:val="202020"/>
        </w:rPr>
      </w:pPr>
    </w:p>
    <w:p w14:paraId="6F90576E" w14:textId="4E00D5DE" w:rsidR="00025082" w:rsidRDefault="00025082" w:rsidP="000250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2" w:name="NO3"/>
      <w:r>
        <w:rPr>
          <w:rFonts w:ascii="Calibri" w:hAnsi="Calibri" w:cs="Calibri"/>
          <w:b/>
          <w:bCs/>
          <w:color w:val="202020"/>
        </w:rPr>
        <w:t>3.</w:t>
      </w:r>
      <w:r w:rsidRPr="00025082">
        <w:rPr>
          <w:rFonts w:ascii="Calibri" w:hAnsi="Calibri" w:cs="Calibri"/>
          <w:b/>
          <w:bCs/>
          <w:color w:val="202020"/>
        </w:rPr>
        <w:t>Decline to Treat &amp; BMA Guidance around safe working &amp; template letters - pushing back on inappropriate workload</w:t>
      </w:r>
    </w:p>
    <w:bookmarkEnd w:id="2"/>
    <w:p w14:paraId="1D224EB8" w14:textId="77777777" w:rsidR="00025082" w:rsidRPr="00025082" w:rsidRDefault="00025082" w:rsidP="000250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0F77003D" w14:textId="77777777" w:rsidR="00025082" w:rsidRPr="00025082" w:rsidRDefault="00025082" w:rsidP="000250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25082">
        <w:rPr>
          <w:rFonts w:ascii="Calibri" w:hAnsi="Calibri" w:cs="Calibri"/>
          <w:color w:val="202020"/>
        </w:rPr>
        <w:t>Due to the collective action, we thought it would be useful to remind practices of the following (and attached):</w:t>
      </w:r>
    </w:p>
    <w:p w14:paraId="6350EB1E" w14:textId="77777777" w:rsidR="00025082" w:rsidRPr="00025082" w:rsidRDefault="00025082" w:rsidP="000250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258B843" w14:textId="77777777" w:rsidR="00025082" w:rsidRPr="00025082" w:rsidRDefault="00025082" w:rsidP="000250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25082">
        <w:rPr>
          <w:rFonts w:ascii="Calibri" w:hAnsi="Calibri" w:cs="Calibri"/>
          <w:color w:val="202020"/>
        </w:rPr>
        <w:t>DECLINE TO TREAT TEMPLATE - attached.</w:t>
      </w:r>
    </w:p>
    <w:p w14:paraId="10A1BE6E" w14:textId="77777777" w:rsidR="00025082" w:rsidRPr="00025082" w:rsidRDefault="00025082" w:rsidP="000250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25082">
        <w:rPr>
          <w:rFonts w:ascii="Calibri" w:hAnsi="Calibri" w:cs="Calibri"/>
          <w:color w:val="202020"/>
        </w:rPr>
        <w:t>MANAGING WORKLOAD/SAFE WORKING IN GENERAL PRACTICE - link below.</w:t>
      </w:r>
    </w:p>
    <w:p w14:paraId="28133E81" w14:textId="77777777" w:rsidR="00025082" w:rsidRPr="00025082" w:rsidRDefault="00025082" w:rsidP="000250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25082">
        <w:rPr>
          <w:rFonts w:ascii="Calibri" w:hAnsi="Calibri" w:cs="Calibri"/>
          <w:color w:val="202020"/>
        </w:rPr>
        <w:t>PUSHING BACK ON INAPPROPRIATE WORKLOAD - link below.</w:t>
      </w:r>
    </w:p>
    <w:p w14:paraId="0551ABB7" w14:textId="77777777" w:rsidR="00025082" w:rsidRPr="00025082" w:rsidRDefault="00025082" w:rsidP="000250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9353E95" w14:textId="77777777" w:rsidR="00025082" w:rsidRPr="00025082" w:rsidRDefault="00025082" w:rsidP="000250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1" w:history="1">
        <w:r w:rsidRPr="00025082">
          <w:rPr>
            <w:rStyle w:val="Hyperlink"/>
            <w:rFonts w:ascii="Calibri" w:hAnsi="Calibri" w:cs="Calibri"/>
          </w:rPr>
          <w:t>https://www.bma.org.uk/advice-and-support/gp-practices/managing-workload/safe-working-in-general-practice</w:t>
        </w:r>
      </w:hyperlink>
    </w:p>
    <w:p w14:paraId="7AAEAF52" w14:textId="77777777" w:rsidR="00025082" w:rsidRPr="00025082" w:rsidRDefault="00025082" w:rsidP="000250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A88CAC9" w14:textId="77777777" w:rsidR="00025082" w:rsidRPr="00025082" w:rsidRDefault="00025082" w:rsidP="000250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2" w:history="1">
        <w:r w:rsidRPr="00025082">
          <w:rPr>
            <w:rStyle w:val="Hyperlink"/>
            <w:rFonts w:ascii="Calibri" w:hAnsi="Calibri" w:cs="Calibri"/>
          </w:rPr>
          <w:t>https://www.bma.org.uk/advice-and-support/gp-practices/managing-workload/pushing-back-on-inappropriate-workload</w:t>
        </w:r>
      </w:hyperlink>
    </w:p>
    <w:p w14:paraId="0CD84D60" w14:textId="77777777" w:rsidR="00025082" w:rsidRPr="00025082" w:rsidRDefault="00025082" w:rsidP="00025082">
      <w:pPr>
        <w:spacing w:after="0"/>
        <w:textAlignment w:val="baseline"/>
        <w:rPr>
          <w:rFonts w:ascii="Calibri" w:hAnsi="Calibri" w:cs="Calibri"/>
          <w:color w:val="202020"/>
        </w:rPr>
      </w:pPr>
    </w:p>
    <w:p w14:paraId="751E62D1" w14:textId="77777777" w:rsidR="00E1584D" w:rsidRDefault="00E1584D" w:rsidP="00E4654A">
      <w:pPr>
        <w:spacing w:after="0"/>
        <w:textAlignment w:val="baseline"/>
        <w:rPr>
          <w:rFonts w:ascii="Calibri" w:hAnsi="Calibri" w:cs="Calibri"/>
          <w:color w:val="202020"/>
        </w:rPr>
      </w:pPr>
    </w:p>
    <w:p w14:paraId="6648A8FC" w14:textId="35A3D5CC" w:rsidR="0024674D" w:rsidRDefault="0024674D" w:rsidP="0024674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3" w:name="NO4"/>
      <w:r>
        <w:rPr>
          <w:rFonts w:ascii="Calibri" w:hAnsi="Calibri" w:cs="Calibri"/>
          <w:b/>
          <w:bCs/>
          <w:color w:val="202020"/>
        </w:rPr>
        <w:t>4.</w:t>
      </w:r>
      <w:r w:rsidRPr="0024674D">
        <w:rPr>
          <w:rFonts w:ascii="Calibri" w:hAnsi="Calibri" w:cs="Calibri"/>
          <w:b/>
          <w:bCs/>
          <w:color w:val="202020"/>
        </w:rPr>
        <w:t>GPC England Update - GP Local Action Tracker Survey – England</w:t>
      </w:r>
    </w:p>
    <w:bookmarkEnd w:id="3"/>
    <w:p w14:paraId="690434B7" w14:textId="77777777" w:rsidR="0024674D" w:rsidRPr="0024674D" w:rsidRDefault="0024674D" w:rsidP="0024674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0C87C802" w14:textId="77777777" w:rsidR="0024674D" w:rsidRPr="0024674D" w:rsidRDefault="0024674D" w:rsidP="0024674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4674D">
        <w:rPr>
          <w:rFonts w:ascii="Calibri" w:hAnsi="Calibri" w:cs="Calibri"/>
          <w:color w:val="202020"/>
        </w:rPr>
        <w:t xml:space="preserve">We were delighted with the </w:t>
      </w:r>
      <w:hyperlink r:id="rId13" w:tgtFrame="_blank" w:history="1">
        <w:r w:rsidRPr="0024674D">
          <w:rPr>
            <w:rStyle w:val="Hyperlink"/>
            <w:rFonts w:ascii="Calibri" w:hAnsi="Calibri" w:cs="Calibri"/>
          </w:rPr>
          <w:t>overwhelming success</w:t>
        </w:r>
      </w:hyperlink>
      <w:r w:rsidRPr="0024674D">
        <w:rPr>
          <w:rFonts w:ascii="Calibri" w:hAnsi="Calibri" w:cs="Calibri"/>
          <w:color w:val="202020"/>
        </w:rPr>
        <w:t xml:space="preserve"> of the recent GPC England non-statutory ballot, where 98.3% of GP contractors in England who are BMA members and returned their ballot, voted to take collective action as outlined in the </w:t>
      </w:r>
      <w:hyperlink r:id="rId14" w:tgtFrame="_blank" w:history="1">
        <w:r w:rsidRPr="0024674D">
          <w:rPr>
            <w:rStyle w:val="Hyperlink"/>
            <w:rFonts w:ascii="Calibri" w:hAnsi="Calibri" w:cs="Calibri"/>
          </w:rPr>
          <w:t>BMA GP Survival Toolkit</w:t>
        </w:r>
      </w:hyperlink>
      <w:r w:rsidRPr="0024674D">
        <w:rPr>
          <w:rFonts w:ascii="Calibri" w:hAnsi="Calibri" w:cs="Calibri"/>
          <w:color w:val="202020"/>
        </w:rPr>
        <w:t>. We now need your support in monitoring the local participation with the action. </w:t>
      </w:r>
    </w:p>
    <w:p w14:paraId="50109CE3" w14:textId="77777777" w:rsidR="0024674D" w:rsidRPr="0024674D" w:rsidRDefault="0024674D" w:rsidP="0024674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85F9818" w14:textId="77777777" w:rsidR="0024674D" w:rsidRPr="0024674D" w:rsidRDefault="0024674D" w:rsidP="0024674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4674D">
        <w:rPr>
          <w:rFonts w:ascii="Calibri" w:hAnsi="Calibri" w:cs="Calibri"/>
          <w:color w:val="202020"/>
        </w:rPr>
        <w:t xml:space="preserve">GPC are seeking one response per practice, please check with practice colleagues whether the tracker survey has already been completed on behalf of your practice. The expectation is that practice managers will be best placed to respond to these weekly surveys. </w:t>
      </w:r>
    </w:p>
    <w:p w14:paraId="765A8C35" w14:textId="0F0BAEA2" w:rsidR="0024674D" w:rsidRPr="0024674D" w:rsidRDefault="0024674D" w:rsidP="0024674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4674D">
        <w:rPr>
          <w:rFonts w:ascii="Calibri" w:hAnsi="Calibri" w:cs="Calibri"/>
          <w:color w:val="202020"/>
        </w:rPr>
        <w:t>The data collected will then be used to monitor the participation with the different types of action across the country, and as a lobbying tool to demonstrate the level of participation in collective action. </w:t>
      </w:r>
      <w:r>
        <w:rPr>
          <w:rFonts w:ascii="Calibri" w:hAnsi="Calibri" w:cs="Calibri"/>
          <w:color w:val="202020"/>
        </w:rPr>
        <w:t xml:space="preserve"> </w:t>
      </w:r>
      <w:r w:rsidRPr="0024674D">
        <w:rPr>
          <w:rFonts w:ascii="Calibri" w:hAnsi="Calibri" w:cs="Calibri"/>
          <w:color w:val="202020"/>
        </w:rPr>
        <w:t xml:space="preserve">Please be assured, that no identifiable data will be created </w:t>
      </w:r>
      <w:proofErr w:type="gramStart"/>
      <w:r w:rsidRPr="0024674D">
        <w:rPr>
          <w:rFonts w:ascii="Calibri" w:hAnsi="Calibri" w:cs="Calibri"/>
          <w:color w:val="202020"/>
        </w:rPr>
        <w:t>as a result of</w:t>
      </w:r>
      <w:proofErr w:type="gramEnd"/>
      <w:r w:rsidRPr="0024674D">
        <w:rPr>
          <w:rFonts w:ascii="Calibri" w:hAnsi="Calibri" w:cs="Calibri"/>
          <w:color w:val="202020"/>
        </w:rPr>
        <w:t xml:space="preserve"> this survey. </w:t>
      </w:r>
    </w:p>
    <w:p w14:paraId="0AC1D600" w14:textId="77777777" w:rsidR="0024674D" w:rsidRPr="0024674D" w:rsidRDefault="0024674D" w:rsidP="0024674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93B8482" w14:textId="77777777" w:rsidR="0024674D" w:rsidRPr="0024674D" w:rsidRDefault="0024674D" w:rsidP="0024674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4674D">
        <w:rPr>
          <w:rFonts w:ascii="Calibri" w:hAnsi="Calibri" w:cs="Calibri"/>
          <w:color w:val="202020"/>
        </w:rPr>
        <w:t xml:space="preserve">Surveys will be sent weekly on Monday, with a deadline of 5pm on Sunday for practices to complete. This process will repeat each week, and we (Birmingham LMC) will ensure that all future surveys are delivered to practices each Monday to ensure you have time to complete.  </w:t>
      </w:r>
    </w:p>
    <w:p w14:paraId="0B574626" w14:textId="77777777" w:rsidR="0024674D" w:rsidRPr="0024674D" w:rsidRDefault="0024674D" w:rsidP="0024674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4674D">
        <w:rPr>
          <w:rFonts w:ascii="Calibri" w:hAnsi="Calibri" w:cs="Calibri"/>
          <w:color w:val="202020"/>
        </w:rPr>
        <w:t>Please find the link for this week’s survey below:</w:t>
      </w:r>
    </w:p>
    <w:p w14:paraId="2E2AC7E5" w14:textId="77777777" w:rsidR="0024674D" w:rsidRPr="0024674D" w:rsidRDefault="0024674D" w:rsidP="0024674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5" w:tgtFrame="_blank" w:tooltip="https://www.surveymonkey.com/r/bma_gp_action_tracking_5-11aug" w:history="1">
        <w:r w:rsidRPr="0024674D">
          <w:rPr>
            <w:rStyle w:val="Hyperlink"/>
            <w:rFonts w:ascii="Calibri" w:hAnsi="Calibri" w:cs="Calibri"/>
          </w:rPr>
          <w:t>https://www.surveymonkey.com/r/BMA_GP_Action_Tracking_5-11Aug</w:t>
        </w:r>
      </w:hyperlink>
    </w:p>
    <w:p w14:paraId="26B50C80" w14:textId="77777777" w:rsidR="00E1584D" w:rsidRDefault="00E1584D" w:rsidP="00E4654A">
      <w:pPr>
        <w:spacing w:after="0"/>
        <w:textAlignment w:val="baseline"/>
        <w:rPr>
          <w:rFonts w:ascii="Calibri" w:hAnsi="Calibri" w:cs="Calibri"/>
          <w:color w:val="202020"/>
        </w:rPr>
      </w:pPr>
    </w:p>
    <w:p w14:paraId="365A0D06" w14:textId="77777777" w:rsidR="00E1584D" w:rsidRDefault="00E1584D" w:rsidP="00E4654A">
      <w:pPr>
        <w:spacing w:after="0"/>
        <w:textAlignment w:val="baseline"/>
        <w:rPr>
          <w:rFonts w:ascii="Calibri" w:hAnsi="Calibri" w:cs="Calibri"/>
          <w:color w:val="202020"/>
        </w:rPr>
      </w:pPr>
    </w:p>
    <w:p w14:paraId="08448087" w14:textId="77777777" w:rsidR="00E1584D" w:rsidRPr="00E4654A" w:rsidRDefault="00E1584D" w:rsidP="00E4654A">
      <w:pPr>
        <w:spacing w:after="0"/>
        <w:textAlignment w:val="baseline"/>
        <w:rPr>
          <w:rFonts w:ascii="Calibri" w:hAnsi="Calibri" w:cs="Calibri"/>
          <w:color w:val="202020"/>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6"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2AC6790" w14:textId="77777777" w:rsidR="00DC451E" w:rsidRDefault="00DC451E"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0742EBD4" w14:textId="77777777" w:rsidR="004F0F8E" w:rsidRDefault="004F0F8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7"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18"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19"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40293">
      <w:headerReference w:type="default" r:id="rId20"/>
      <w:footerReference w:type="default" r:id="rId21"/>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7B85E" w14:textId="77777777" w:rsidR="007725BC" w:rsidRDefault="007725BC" w:rsidP="001B4E81">
      <w:pPr>
        <w:spacing w:after="0" w:line="240" w:lineRule="auto"/>
      </w:pPr>
      <w:r>
        <w:separator/>
      </w:r>
    </w:p>
  </w:endnote>
  <w:endnote w:type="continuationSeparator" w:id="0">
    <w:p w14:paraId="0403EED9" w14:textId="77777777" w:rsidR="007725BC" w:rsidRDefault="007725BC" w:rsidP="001B4E81">
      <w:pPr>
        <w:spacing w:after="0" w:line="240" w:lineRule="auto"/>
      </w:pPr>
      <w:r>
        <w:continuationSeparator/>
      </w:r>
    </w:p>
  </w:endnote>
  <w:endnote w:type="continuationNotice" w:id="1">
    <w:p w14:paraId="4ED8D2EF" w14:textId="77777777" w:rsidR="007725BC" w:rsidRDefault="00772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4BE63" w14:textId="77777777" w:rsidR="007725BC" w:rsidRDefault="007725BC" w:rsidP="001B4E81">
      <w:pPr>
        <w:spacing w:after="0" w:line="240" w:lineRule="auto"/>
      </w:pPr>
      <w:r>
        <w:separator/>
      </w:r>
    </w:p>
  </w:footnote>
  <w:footnote w:type="continuationSeparator" w:id="0">
    <w:p w14:paraId="0E4F526B" w14:textId="77777777" w:rsidR="007725BC" w:rsidRDefault="007725BC" w:rsidP="001B4E81">
      <w:pPr>
        <w:spacing w:after="0" w:line="240" w:lineRule="auto"/>
      </w:pPr>
      <w:r>
        <w:continuationSeparator/>
      </w:r>
    </w:p>
  </w:footnote>
  <w:footnote w:type="continuationNotice" w:id="1">
    <w:p w14:paraId="30C58735" w14:textId="77777777" w:rsidR="007725BC" w:rsidRDefault="007725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037151363" name="Picture 203715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40"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46"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7"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41"/>
  </w:num>
  <w:num w:numId="2" w16cid:durableId="1787625626">
    <w:abstractNumId w:val="29"/>
  </w:num>
  <w:num w:numId="3" w16cid:durableId="1540629576">
    <w:abstractNumId w:val="22"/>
  </w:num>
  <w:num w:numId="4" w16cid:durableId="391077826">
    <w:abstractNumId w:val="24"/>
  </w:num>
  <w:num w:numId="5" w16cid:durableId="1341853404">
    <w:abstractNumId w:val="42"/>
  </w:num>
  <w:num w:numId="6" w16cid:durableId="767585139">
    <w:abstractNumId w:val="39"/>
  </w:num>
  <w:num w:numId="7" w16cid:durableId="2041667077">
    <w:abstractNumId w:val="6"/>
  </w:num>
  <w:num w:numId="8" w16cid:durableId="1515000037">
    <w:abstractNumId w:val="9"/>
  </w:num>
  <w:num w:numId="9" w16cid:durableId="872035998">
    <w:abstractNumId w:val="38"/>
  </w:num>
  <w:num w:numId="10" w16cid:durableId="1416436257">
    <w:abstractNumId w:val="6"/>
  </w:num>
  <w:num w:numId="11" w16cid:durableId="808744928">
    <w:abstractNumId w:val="12"/>
  </w:num>
  <w:num w:numId="12" w16cid:durableId="1915429240">
    <w:abstractNumId w:val="13"/>
  </w:num>
  <w:num w:numId="13" w16cid:durableId="1064135678">
    <w:abstractNumId w:val="53"/>
  </w:num>
  <w:num w:numId="14" w16cid:durableId="1438673690">
    <w:abstractNumId w:val="32"/>
  </w:num>
  <w:num w:numId="15" w16cid:durableId="13108668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4"/>
  </w:num>
  <w:num w:numId="17" w16cid:durableId="199755223">
    <w:abstractNumId w:val="26"/>
  </w:num>
  <w:num w:numId="18" w16cid:durableId="217059276">
    <w:abstractNumId w:val="17"/>
  </w:num>
  <w:num w:numId="19" w16cid:durableId="61373668">
    <w:abstractNumId w:val="16"/>
  </w:num>
  <w:num w:numId="20" w16cid:durableId="1882671202">
    <w:abstractNumId w:val="23"/>
  </w:num>
  <w:num w:numId="21" w16cid:durableId="1817532173">
    <w:abstractNumId w:val="20"/>
  </w:num>
  <w:num w:numId="22" w16cid:durableId="137655963">
    <w:abstractNumId w:val="52"/>
  </w:num>
  <w:num w:numId="23" w16cid:durableId="1401640374">
    <w:abstractNumId w:val="31"/>
  </w:num>
  <w:num w:numId="24" w16cid:durableId="1580678170">
    <w:abstractNumId w:val="51"/>
  </w:num>
  <w:num w:numId="25" w16cid:durableId="1695958751">
    <w:abstractNumId w:val="8"/>
  </w:num>
  <w:num w:numId="26" w16cid:durableId="4662469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5"/>
  </w:num>
  <w:num w:numId="28" w16cid:durableId="1404527918">
    <w:abstractNumId w:val="11"/>
  </w:num>
  <w:num w:numId="29" w16cid:durableId="1478451548">
    <w:abstractNumId w:val="35"/>
  </w:num>
  <w:num w:numId="30" w16cid:durableId="1055156669">
    <w:abstractNumId w:val="36"/>
  </w:num>
  <w:num w:numId="31" w16cid:durableId="1425298004">
    <w:abstractNumId w:val="21"/>
  </w:num>
  <w:num w:numId="32" w16cid:durableId="165443091">
    <w:abstractNumId w:val="47"/>
  </w:num>
  <w:num w:numId="33" w16cid:durableId="1729301968">
    <w:abstractNumId w:val="18"/>
  </w:num>
  <w:num w:numId="34" w16cid:durableId="1719234154">
    <w:abstractNumId w:val="25"/>
  </w:num>
  <w:num w:numId="35" w16cid:durableId="1182353712">
    <w:abstractNumId w:val="45"/>
  </w:num>
  <w:num w:numId="36" w16cid:durableId="215774871">
    <w:abstractNumId w:val="27"/>
  </w:num>
  <w:num w:numId="37" w16cid:durableId="11581096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30"/>
  </w:num>
  <w:num w:numId="39" w16cid:durableId="1107191438">
    <w:abstractNumId w:val="7"/>
  </w:num>
  <w:num w:numId="40" w16cid:durableId="909193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33"/>
  </w:num>
  <w:num w:numId="46" w16cid:durableId="1190991610">
    <w:abstractNumId w:val="14"/>
  </w:num>
  <w:num w:numId="47" w16cid:durableId="107241670">
    <w:abstractNumId w:val="50"/>
  </w:num>
  <w:num w:numId="48" w16cid:durableId="1845972573">
    <w:abstractNumId w:val="54"/>
  </w:num>
  <w:num w:numId="49" w16cid:durableId="257447362">
    <w:abstractNumId w:val="48"/>
  </w:num>
  <w:num w:numId="50" w16cid:durableId="1163740367">
    <w:abstractNumId w:val="1"/>
  </w:num>
  <w:num w:numId="51" w16cid:durableId="1731033538">
    <w:abstractNumId w:val="40"/>
  </w:num>
  <w:num w:numId="52" w16cid:durableId="260794314">
    <w:abstractNumId w:val="2"/>
  </w:num>
  <w:num w:numId="53" w16cid:durableId="550267285">
    <w:abstractNumId w:val="28"/>
  </w:num>
  <w:num w:numId="54" w16cid:durableId="1441409181">
    <w:abstractNumId w:val="15"/>
  </w:num>
  <w:num w:numId="55" w16cid:durableId="2046979869">
    <w:abstractNumId w:val="3"/>
  </w:num>
  <w:num w:numId="56" w16cid:durableId="184813149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48D1"/>
    <w:rsid w:val="0000555A"/>
    <w:rsid w:val="00005835"/>
    <w:rsid w:val="00006892"/>
    <w:rsid w:val="00007360"/>
    <w:rsid w:val="000076D4"/>
    <w:rsid w:val="00010C70"/>
    <w:rsid w:val="00012727"/>
    <w:rsid w:val="00013089"/>
    <w:rsid w:val="00013860"/>
    <w:rsid w:val="0001405D"/>
    <w:rsid w:val="000140F5"/>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433E"/>
    <w:rsid w:val="00024D7A"/>
    <w:rsid w:val="00025082"/>
    <w:rsid w:val="00025717"/>
    <w:rsid w:val="00026062"/>
    <w:rsid w:val="000267A4"/>
    <w:rsid w:val="00027D7F"/>
    <w:rsid w:val="00027FFD"/>
    <w:rsid w:val="000306B5"/>
    <w:rsid w:val="00033A75"/>
    <w:rsid w:val="00034045"/>
    <w:rsid w:val="0003465C"/>
    <w:rsid w:val="00034B8D"/>
    <w:rsid w:val="000351DD"/>
    <w:rsid w:val="00036883"/>
    <w:rsid w:val="000369C6"/>
    <w:rsid w:val="00037558"/>
    <w:rsid w:val="0004055C"/>
    <w:rsid w:val="0004453E"/>
    <w:rsid w:val="000451F4"/>
    <w:rsid w:val="0004647D"/>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D34"/>
    <w:rsid w:val="00072ED0"/>
    <w:rsid w:val="0007398E"/>
    <w:rsid w:val="00073FBC"/>
    <w:rsid w:val="00074339"/>
    <w:rsid w:val="00075EDB"/>
    <w:rsid w:val="00075F17"/>
    <w:rsid w:val="0007676E"/>
    <w:rsid w:val="00076E27"/>
    <w:rsid w:val="00080880"/>
    <w:rsid w:val="000811CB"/>
    <w:rsid w:val="00081413"/>
    <w:rsid w:val="00081652"/>
    <w:rsid w:val="00081BFA"/>
    <w:rsid w:val="00081DEF"/>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3CE8"/>
    <w:rsid w:val="000A4A05"/>
    <w:rsid w:val="000B0ADA"/>
    <w:rsid w:val="000B101E"/>
    <w:rsid w:val="000B23F1"/>
    <w:rsid w:val="000B44E6"/>
    <w:rsid w:val="000B4B0A"/>
    <w:rsid w:val="000B5578"/>
    <w:rsid w:val="000B5C60"/>
    <w:rsid w:val="000B640A"/>
    <w:rsid w:val="000B7912"/>
    <w:rsid w:val="000C045A"/>
    <w:rsid w:val="000C0EE6"/>
    <w:rsid w:val="000C1BD1"/>
    <w:rsid w:val="000C282E"/>
    <w:rsid w:val="000C2FD6"/>
    <w:rsid w:val="000C3979"/>
    <w:rsid w:val="000C4CDC"/>
    <w:rsid w:val="000C614D"/>
    <w:rsid w:val="000D0FD2"/>
    <w:rsid w:val="000D4782"/>
    <w:rsid w:val="000D4A4C"/>
    <w:rsid w:val="000D4CCB"/>
    <w:rsid w:val="000D64D6"/>
    <w:rsid w:val="000E1906"/>
    <w:rsid w:val="000E2D56"/>
    <w:rsid w:val="000E389E"/>
    <w:rsid w:val="000E4830"/>
    <w:rsid w:val="000E4A3E"/>
    <w:rsid w:val="000E4EBA"/>
    <w:rsid w:val="000E5E4F"/>
    <w:rsid w:val="000E6DF4"/>
    <w:rsid w:val="000E6E7A"/>
    <w:rsid w:val="000E7987"/>
    <w:rsid w:val="000E799D"/>
    <w:rsid w:val="000F0353"/>
    <w:rsid w:val="000F04EC"/>
    <w:rsid w:val="000F09E4"/>
    <w:rsid w:val="000F200D"/>
    <w:rsid w:val="000F2BE9"/>
    <w:rsid w:val="000F41F3"/>
    <w:rsid w:val="000F48CE"/>
    <w:rsid w:val="000F5568"/>
    <w:rsid w:val="001003AD"/>
    <w:rsid w:val="00100D3B"/>
    <w:rsid w:val="001028EF"/>
    <w:rsid w:val="00102F12"/>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8B"/>
    <w:rsid w:val="001157DE"/>
    <w:rsid w:val="00115AFB"/>
    <w:rsid w:val="00115F19"/>
    <w:rsid w:val="00116519"/>
    <w:rsid w:val="001176AA"/>
    <w:rsid w:val="0011791A"/>
    <w:rsid w:val="00120C00"/>
    <w:rsid w:val="00122EBE"/>
    <w:rsid w:val="00124066"/>
    <w:rsid w:val="0012701E"/>
    <w:rsid w:val="00130DF4"/>
    <w:rsid w:val="00130F5A"/>
    <w:rsid w:val="001311BD"/>
    <w:rsid w:val="00133C16"/>
    <w:rsid w:val="00134370"/>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285"/>
    <w:rsid w:val="00156714"/>
    <w:rsid w:val="00156BB8"/>
    <w:rsid w:val="00156F30"/>
    <w:rsid w:val="00157E7A"/>
    <w:rsid w:val="00161507"/>
    <w:rsid w:val="001619DB"/>
    <w:rsid w:val="00161E55"/>
    <w:rsid w:val="001621A5"/>
    <w:rsid w:val="00162E71"/>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30B"/>
    <w:rsid w:val="001A7E3C"/>
    <w:rsid w:val="001B17A2"/>
    <w:rsid w:val="001B21B8"/>
    <w:rsid w:val="001B25FF"/>
    <w:rsid w:val="001B4E81"/>
    <w:rsid w:val="001B54AA"/>
    <w:rsid w:val="001B5732"/>
    <w:rsid w:val="001B6600"/>
    <w:rsid w:val="001C01B0"/>
    <w:rsid w:val="001C1DE2"/>
    <w:rsid w:val="001C2AA4"/>
    <w:rsid w:val="001C3848"/>
    <w:rsid w:val="001C595F"/>
    <w:rsid w:val="001C72D0"/>
    <w:rsid w:val="001D28C7"/>
    <w:rsid w:val="001D2C25"/>
    <w:rsid w:val="001D4C09"/>
    <w:rsid w:val="001D4F2B"/>
    <w:rsid w:val="001D6B4F"/>
    <w:rsid w:val="001D6F34"/>
    <w:rsid w:val="001E2D99"/>
    <w:rsid w:val="001E3845"/>
    <w:rsid w:val="001E3C51"/>
    <w:rsid w:val="001E45D2"/>
    <w:rsid w:val="001E591B"/>
    <w:rsid w:val="001E764F"/>
    <w:rsid w:val="001F3453"/>
    <w:rsid w:val="001F424B"/>
    <w:rsid w:val="001F50DA"/>
    <w:rsid w:val="001F5C20"/>
    <w:rsid w:val="00200440"/>
    <w:rsid w:val="00202A69"/>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FCA"/>
    <w:rsid w:val="0026748B"/>
    <w:rsid w:val="0026761C"/>
    <w:rsid w:val="00267854"/>
    <w:rsid w:val="0027009C"/>
    <w:rsid w:val="0027171A"/>
    <w:rsid w:val="00272881"/>
    <w:rsid w:val="00272B73"/>
    <w:rsid w:val="002754DC"/>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976F1"/>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E87"/>
    <w:rsid w:val="003430B9"/>
    <w:rsid w:val="00344639"/>
    <w:rsid w:val="00344EFD"/>
    <w:rsid w:val="00345006"/>
    <w:rsid w:val="0034616B"/>
    <w:rsid w:val="00347045"/>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0D8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92"/>
    <w:rsid w:val="004103BE"/>
    <w:rsid w:val="0041106B"/>
    <w:rsid w:val="00411080"/>
    <w:rsid w:val="00411928"/>
    <w:rsid w:val="00412227"/>
    <w:rsid w:val="004133DF"/>
    <w:rsid w:val="004139F3"/>
    <w:rsid w:val="0041458D"/>
    <w:rsid w:val="00416205"/>
    <w:rsid w:val="00417BB8"/>
    <w:rsid w:val="00420D2D"/>
    <w:rsid w:val="0042258A"/>
    <w:rsid w:val="00422C54"/>
    <w:rsid w:val="0042361F"/>
    <w:rsid w:val="004239B4"/>
    <w:rsid w:val="00423ADB"/>
    <w:rsid w:val="00423C6C"/>
    <w:rsid w:val="00424321"/>
    <w:rsid w:val="00424708"/>
    <w:rsid w:val="00426056"/>
    <w:rsid w:val="00430412"/>
    <w:rsid w:val="00430728"/>
    <w:rsid w:val="004308BD"/>
    <w:rsid w:val="00430E44"/>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979"/>
    <w:rsid w:val="00446C13"/>
    <w:rsid w:val="00446FAD"/>
    <w:rsid w:val="00447F8B"/>
    <w:rsid w:val="004514DD"/>
    <w:rsid w:val="00451DA0"/>
    <w:rsid w:val="00452234"/>
    <w:rsid w:val="00453D8F"/>
    <w:rsid w:val="00456635"/>
    <w:rsid w:val="00457EBD"/>
    <w:rsid w:val="00457F76"/>
    <w:rsid w:val="00460BDD"/>
    <w:rsid w:val="00461997"/>
    <w:rsid w:val="0046223B"/>
    <w:rsid w:val="0046239E"/>
    <w:rsid w:val="004629F6"/>
    <w:rsid w:val="00463B1E"/>
    <w:rsid w:val="00464A61"/>
    <w:rsid w:val="004665BC"/>
    <w:rsid w:val="00466A19"/>
    <w:rsid w:val="00471800"/>
    <w:rsid w:val="00471CFB"/>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DB0"/>
    <w:rsid w:val="004A4580"/>
    <w:rsid w:val="004A4B34"/>
    <w:rsid w:val="004A4F95"/>
    <w:rsid w:val="004A5BA5"/>
    <w:rsid w:val="004A5C73"/>
    <w:rsid w:val="004B0495"/>
    <w:rsid w:val="004B0AAD"/>
    <w:rsid w:val="004B134E"/>
    <w:rsid w:val="004B22D6"/>
    <w:rsid w:val="004B30AC"/>
    <w:rsid w:val="004B3291"/>
    <w:rsid w:val="004B39E2"/>
    <w:rsid w:val="004B4E63"/>
    <w:rsid w:val="004B52A0"/>
    <w:rsid w:val="004B5D50"/>
    <w:rsid w:val="004B6C2E"/>
    <w:rsid w:val="004B6E4C"/>
    <w:rsid w:val="004B71E1"/>
    <w:rsid w:val="004B747F"/>
    <w:rsid w:val="004B7A7F"/>
    <w:rsid w:val="004B7B94"/>
    <w:rsid w:val="004C03C0"/>
    <w:rsid w:val="004C1A44"/>
    <w:rsid w:val="004C1A51"/>
    <w:rsid w:val="004C1C98"/>
    <w:rsid w:val="004C2B7F"/>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B03"/>
    <w:rsid w:val="004F0F70"/>
    <w:rsid w:val="004F0F8E"/>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577"/>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4F93"/>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193"/>
    <w:rsid w:val="00610206"/>
    <w:rsid w:val="00612E52"/>
    <w:rsid w:val="00613760"/>
    <w:rsid w:val="00616A8C"/>
    <w:rsid w:val="0061786B"/>
    <w:rsid w:val="0061786F"/>
    <w:rsid w:val="00617AAD"/>
    <w:rsid w:val="00620DF2"/>
    <w:rsid w:val="0062196D"/>
    <w:rsid w:val="00621C2D"/>
    <w:rsid w:val="00622096"/>
    <w:rsid w:val="006223F8"/>
    <w:rsid w:val="00622AE0"/>
    <w:rsid w:val="00622E72"/>
    <w:rsid w:val="00623514"/>
    <w:rsid w:val="00625841"/>
    <w:rsid w:val="0062679C"/>
    <w:rsid w:val="00626E89"/>
    <w:rsid w:val="0063044D"/>
    <w:rsid w:val="00630745"/>
    <w:rsid w:val="00630B35"/>
    <w:rsid w:val="006324DA"/>
    <w:rsid w:val="00633CD1"/>
    <w:rsid w:val="006348FE"/>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65F8"/>
    <w:rsid w:val="0066695C"/>
    <w:rsid w:val="006671AC"/>
    <w:rsid w:val="00670413"/>
    <w:rsid w:val="00670A0D"/>
    <w:rsid w:val="00671768"/>
    <w:rsid w:val="00673314"/>
    <w:rsid w:val="0067388F"/>
    <w:rsid w:val="00673D0E"/>
    <w:rsid w:val="006764DF"/>
    <w:rsid w:val="006765B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487"/>
    <w:rsid w:val="006A2C4B"/>
    <w:rsid w:val="006A65B1"/>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18"/>
    <w:rsid w:val="00701E76"/>
    <w:rsid w:val="007045DA"/>
    <w:rsid w:val="007049EA"/>
    <w:rsid w:val="007076DE"/>
    <w:rsid w:val="00707D70"/>
    <w:rsid w:val="00710F4B"/>
    <w:rsid w:val="00716D4C"/>
    <w:rsid w:val="00716F47"/>
    <w:rsid w:val="007176F8"/>
    <w:rsid w:val="0072105C"/>
    <w:rsid w:val="00721466"/>
    <w:rsid w:val="007233AD"/>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677EF"/>
    <w:rsid w:val="007708D5"/>
    <w:rsid w:val="0077187F"/>
    <w:rsid w:val="00772485"/>
    <w:rsid w:val="007725BC"/>
    <w:rsid w:val="007734CC"/>
    <w:rsid w:val="00773667"/>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B0B62"/>
    <w:rsid w:val="007B13FF"/>
    <w:rsid w:val="007B1647"/>
    <w:rsid w:val="007B214F"/>
    <w:rsid w:val="007B2EE3"/>
    <w:rsid w:val="007B36BE"/>
    <w:rsid w:val="007B4298"/>
    <w:rsid w:val="007B439F"/>
    <w:rsid w:val="007B44E6"/>
    <w:rsid w:val="007B4F21"/>
    <w:rsid w:val="007B5759"/>
    <w:rsid w:val="007B680F"/>
    <w:rsid w:val="007B72AC"/>
    <w:rsid w:val="007C1CC2"/>
    <w:rsid w:val="007C2CD5"/>
    <w:rsid w:val="007C6047"/>
    <w:rsid w:val="007C6748"/>
    <w:rsid w:val="007D3DA3"/>
    <w:rsid w:val="007D5CCE"/>
    <w:rsid w:val="007D66AE"/>
    <w:rsid w:val="007D7D9E"/>
    <w:rsid w:val="007E09C8"/>
    <w:rsid w:val="007E11AC"/>
    <w:rsid w:val="007E1698"/>
    <w:rsid w:val="007E2041"/>
    <w:rsid w:val="007E2060"/>
    <w:rsid w:val="007E2066"/>
    <w:rsid w:val="007E384A"/>
    <w:rsid w:val="007E3A3E"/>
    <w:rsid w:val="007E4FDC"/>
    <w:rsid w:val="007E79D7"/>
    <w:rsid w:val="007F2532"/>
    <w:rsid w:val="007F3601"/>
    <w:rsid w:val="007F58DE"/>
    <w:rsid w:val="007F5F4E"/>
    <w:rsid w:val="007F6BB4"/>
    <w:rsid w:val="007F7135"/>
    <w:rsid w:val="008009C2"/>
    <w:rsid w:val="00800D60"/>
    <w:rsid w:val="00802D5C"/>
    <w:rsid w:val="00806329"/>
    <w:rsid w:val="00811AA3"/>
    <w:rsid w:val="00813BAE"/>
    <w:rsid w:val="0081411B"/>
    <w:rsid w:val="00814EBE"/>
    <w:rsid w:val="00815122"/>
    <w:rsid w:val="0081578E"/>
    <w:rsid w:val="00816314"/>
    <w:rsid w:val="00816E1F"/>
    <w:rsid w:val="008173EA"/>
    <w:rsid w:val="008178BA"/>
    <w:rsid w:val="00817CE4"/>
    <w:rsid w:val="00817D35"/>
    <w:rsid w:val="00820294"/>
    <w:rsid w:val="0082055C"/>
    <w:rsid w:val="00821192"/>
    <w:rsid w:val="00821BAC"/>
    <w:rsid w:val="008223D5"/>
    <w:rsid w:val="0082494A"/>
    <w:rsid w:val="00824B73"/>
    <w:rsid w:val="008255A8"/>
    <w:rsid w:val="00826BB3"/>
    <w:rsid w:val="00827506"/>
    <w:rsid w:val="00827D4E"/>
    <w:rsid w:val="008307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01F"/>
    <w:rsid w:val="00856C64"/>
    <w:rsid w:val="00857527"/>
    <w:rsid w:val="0086185C"/>
    <w:rsid w:val="00861B5E"/>
    <w:rsid w:val="00862B67"/>
    <w:rsid w:val="00863461"/>
    <w:rsid w:val="00863E94"/>
    <w:rsid w:val="008646B7"/>
    <w:rsid w:val="00864E7C"/>
    <w:rsid w:val="00864EE9"/>
    <w:rsid w:val="0086562F"/>
    <w:rsid w:val="0086642B"/>
    <w:rsid w:val="00867E3E"/>
    <w:rsid w:val="00867F99"/>
    <w:rsid w:val="00870793"/>
    <w:rsid w:val="00872D39"/>
    <w:rsid w:val="00873E6D"/>
    <w:rsid w:val="0087420B"/>
    <w:rsid w:val="00874FBF"/>
    <w:rsid w:val="008753E8"/>
    <w:rsid w:val="00875A27"/>
    <w:rsid w:val="008762CF"/>
    <w:rsid w:val="00876AF4"/>
    <w:rsid w:val="0087745C"/>
    <w:rsid w:val="00880DCC"/>
    <w:rsid w:val="00881398"/>
    <w:rsid w:val="008850A1"/>
    <w:rsid w:val="008855B8"/>
    <w:rsid w:val="0088615A"/>
    <w:rsid w:val="008901C7"/>
    <w:rsid w:val="00890D95"/>
    <w:rsid w:val="00891855"/>
    <w:rsid w:val="008948BC"/>
    <w:rsid w:val="008952E6"/>
    <w:rsid w:val="00896343"/>
    <w:rsid w:val="008968A4"/>
    <w:rsid w:val="00896D3D"/>
    <w:rsid w:val="008A02F6"/>
    <w:rsid w:val="008A1B56"/>
    <w:rsid w:val="008A3E29"/>
    <w:rsid w:val="008A45E0"/>
    <w:rsid w:val="008A5B81"/>
    <w:rsid w:val="008A5BBD"/>
    <w:rsid w:val="008A6ACF"/>
    <w:rsid w:val="008A6C3C"/>
    <w:rsid w:val="008A6D8E"/>
    <w:rsid w:val="008B1891"/>
    <w:rsid w:val="008B2543"/>
    <w:rsid w:val="008B2BEB"/>
    <w:rsid w:val="008B2CD4"/>
    <w:rsid w:val="008B3B03"/>
    <w:rsid w:val="008B4886"/>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449F"/>
    <w:rsid w:val="0090665D"/>
    <w:rsid w:val="00906A69"/>
    <w:rsid w:val="00906DEC"/>
    <w:rsid w:val="0090782C"/>
    <w:rsid w:val="00910B3B"/>
    <w:rsid w:val="00910D11"/>
    <w:rsid w:val="00910FAB"/>
    <w:rsid w:val="00911739"/>
    <w:rsid w:val="00911AF7"/>
    <w:rsid w:val="00913916"/>
    <w:rsid w:val="00914D10"/>
    <w:rsid w:val="00915281"/>
    <w:rsid w:val="009154C1"/>
    <w:rsid w:val="00915CF6"/>
    <w:rsid w:val="00916B6A"/>
    <w:rsid w:val="00916C26"/>
    <w:rsid w:val="009172AA"/>
    <w:rsid w:val="009202DD"/>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3EA"/>
    <w:rsid w:val="00954559"/>
    <w:rsid w:val="00954B54"/>
    <w:rsid w:val="00954D63"/>
    <w:rsid w:val="0095559C"/>
    <w:rsid w:val="009564A0"/>
    <w:rsid w:val="009564E3"/>
    <w:rsid w:val="00956B5A"/>
    <w:rsid w:val="00956FAE"/>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12C"/>
    <w:rsid w:val="00971862"/>
    <w:rsid w:val="0097258B"/>
    <w:rsid w:val="0097290E"/>
    <w:rsid w:val="00973534"/>
    <w:rsid w:val="00974E71"/>
    <w:rsid w:val="00975171"/>
    <w:rsid w:val="00976493"/>
    <w:rsid w:val="0097782A"/>
    <w:rsid w:val="00977868"/>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6DE5"/>
    <w:rsid w:val="009975F3"/>
    <w:rsid w:val="009A263C"/>
    <w:rsid w:val="009A2A48"/>
    <w:rsid w:val="009A32C2"/>
    <w:rsid w:val="009A44E3"/>
    <w:rsid w:val="009A4548"/>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5554"/>
    <w:rsid w:val="00A05EC8"/>
    <w:rsid w:val="00A0611A"/>
    <w:rsid w:val="00A0616A"/>
    <w:rsid w:val="00A10AB8"/>
    <w:rsid w:val="00A10CAF"/>
    <w:rsid w:val="00A115D5"/>
    <w:rsid w:val="00A11EE5"/>
    <w:rsid w:val="00A1323C"/>
    <w:rsid w:val="00A135E2"/>
    <w:rsid w:val="00A158C3"/>
    <w:rsid w:val="00A15C17"/>
    <w:rsid w:val="00A15E09"/>
    <w:rsid w:val="00A1696C"/>
    <w:rsid w:val="00A17241"/>
    <w:rsid w:val="00A17351"/>
    <w:rsid w:val="00A178F6"/>
    <w:rsid w:val="00A2083C"/>
    <w:rsid w:val="00A215AA"/>
    <w:rsid w:val="00A228B2"/>
    <w:rsid w:val="00A237DA"/>
    <w:rsid w:val="00A248E5"/>
    <w:rsid w:val="00A249E4"/>
    <w:rsid w:val="00A251A7"/>
    <w:rsid w:val="00A260C7"/>
    <w:rsid w:val="00A264A9"/>
    <w:rsid w:val="00A32CD9"/>
    <w:rsid w:val="00A36B8E"/>
    <w:rsid w:val="00A374CC"/>
    <w:rsid w:val="00A3796E"/>
    <w:rsid w:val="00A40293"/>
    <w:rsid w:val="00A40329"/>
    <w:rsid w:val="00A41442"/>
    <w:rsid w:val="00A43FF3"/>
    <w:rsid w:val="00A44E77"/>
    <w:rsid w:val="00A45367"/>
    <w:rsid w:val="00A46F36"/>
    <w:rsid w:val="00A47F64"/>
    <w:rsid w:val="00A51627"/>
    <w:rsid w:val="00A532B6"/>
    <w:rsid w:val="00A53889"/>
    <w:rsid w:val="00A5431C"/>
    <w:rsid w:val="00A549AD"/>
    <w:rsid w:val="00A552F2"/>
    <w:rsid w:val="00A55605"/>
    <w:rsid w:val="00A557C3"/>
    <w:rsid w:val="00A56238"/>
    <w:rsid w:val="00A567A2"/>
    <w:rsid w:val="00A575A5"/>
    <w:rsid w:val="00A6069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987"/>
    <w:rsid w:val="00AB5D71"/>
    <w:rsid w:val="00AB6C6E"/>
    <w:rsid w:val="00AB6FDE"/>
    <w:rsid w:val="00AB7EAF"/>
    <w:rsid w:val="00AC1033"/>
    <w:rsid w:val="00AC289B"/>
    <w:rsid w:val="00AC3A74"/>
    <w:rsid w:val="00AC5E6E"/>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F0B1C"/>
    <w:rsid w:val="00AF0E48"/>
    <w:rsid w:val="00AF15E8"/>
    <w:rsid w:val="00AF1B50"/>
    <w:rsid w:val="00AF2CA4"/>
    <w:rsid w:val="00AF602A"/>
    <w:rsid w:val="00AF6DEB"/>
    <w:rsid w:val="00AF76CF"/>
    <w:rsid w:val="00AF7E42"/>
    <w:rsid w:val="00B001F7"/>
    <w:rsid w:val="00B00E25"/>
    <w:rsid w:val="00B0249C"/>
    <w:rsid w:val="00B0254F"/>
    <w:rsid w:val="00B029B6"/>
    <w:rsid w:val="00B033FA"/>
    <w:rsid w:val="00B06677"/>
    <w:rsid w:val="00B12D80"/>
    <w:rsid w:val="00B156DE"/>
    <w:rsid w:val="00B168E9"/>
    <w:rsid w:val="00B16B3B"/>
    <w:rsid w:val="00B17672"/>
    <w:rsid w:val="00B17A69"/>
    <w:rsid w:val="00B2212C"/>
    <w:rsid w:val="00B2259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466D"/>
    <w:rsid w:val="00B449A3"/>
    <w:rsid w:val="00B452A2"/>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CB9"/>
    <w:rsid w:val="00BB00E1"/>
    <w:rsid w:val="00BB2017"/>
    <w:rsid w:val="00BB24D0"/>
    <w:rsid w:val="00BB4605"/>
    <w:rsid w:val="00BB5074"/>
    <w:rsid w:val="00BC0078"/>
    <w:rsid w:val="00BC076E"/>
    <w:rsid w:val="00BC119B"/>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2994"/>
    <w:rsid w:val="00C03E18"/>
    <w:rsid w:val="00C042B5"/>
    <w:rsid w:val="00C04743"/>
    <w:rsid w:val="00C0611F"/>
    <w:rsid w:val="00C0648A"/>
    <w:rsid w:val="00C06681"/>
    <w:rsid w:val="00C071CD"/>
    <w:rsid w:val="00C075F3"/>
    <w:rsid w:val="00C11C58"/>
    <w:rsid w:val="00C145E4"/>
    <w:rsid w:val="00C14B60"/>
    <w:rsid w:val="00C15605"/>
    <w:rsid w:val="00C15885"/>
    <w:rsid w:val="00C2043D"/>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4185"/>
    <w:rsid w:val="00C45A32"/>
    <w:rsid w:val="00C46181"/>
    <w:rsid w:val="00C5078C"/>
    <w:rsid w:val="00C5116C"/>
    <w:rsid w:val="00C5152D"/>
    <w:rsid w:val="00C51D81"/>
    <w:rsid w:val="00C5222B"/>
    <w:rsid w:val="00C53370"/>
    <w:rsid w:val="00C54813"/>
    <w:rsid w:val="00C55995"/>
    <w:rsid w:val="00C57C4D"/>
    <w:rsid w:val="00C57E2C"/>
    <w:rsid w:val="00C60307"/>
    <w:rsid w:val="00C6059B"/>
    <w:rsid w:val="00C61D79"/>
    <w:rsid w:val="00C61D91"/>
    <w:rsid w:val="00C6230E"/>
    <w:rsid w:val="00C62E53"/>
    <w:rsid w:val="00C6300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61E5"/>
    <w:rsid w:val="00CB6DAD"/>
    <w:rsid w:val="00CB704E"/>
    <w:rsid w:val="00CC03DB"/>
    <w:rsid w:val="00CC1715"/>
    <w:rsid w:val="00CC1F81"/>
    <w:rsid w:val="00CC2147"/>
    <w:rsid w:val="00CC227B"/>
    <w:rsid w:val="00CC228B"/>
    <w:rsid w:val="00CC3315"/>
    <w:rsid w:val="00CC3D82"/>
    <w:rsid w:val="00CC47BA"/>
    <w:rsid w:val="00CC5288"/>
    <w:rsid w:val="00CC54EF"/>
    <w:rsid w:val="00CC7C86"/>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1A58"/>
    <w:rsid w:val="00CF2623"/>
    <w:rsid w:val="00CF2A13"/>
    <w:rsid w:val="00CF2A1A"/>
    <w:rsid w:val="00CF32EF"/>
    <w:rsid w:val="00CF4A29"/>
    <w:rsid w:val="00CF4D88"/>
    <w:rsid w:val="00CF4E43"/>
    <w:rsid w:val="00CF5251"/>
    <w:rsid w:val="00CF6403"/>
    <w:rsid w:val="00CF6C14"/>
    <w:rsid w:val="00CF7511"/>
    <w:rsid w:val="00D010C1"/>
    <w:rsid w:val="00D03932"/>
    <w:rsid w:val="00D03AB8"/>
    <w:rsid w:val="00D04C12"/>
    <w:rsid w:val="00D061D2"/>
    <w:rsid w:val="00D07E08"/>
    <w:rsid w:val="00D100DE"/>
    <w:rsid w:val="00D1014C"/>
    <w:rsid w:val="00D11D4D"/>
    <w:rsid w:val="00D1224F"/>
    <w:rsid w:val="00D1318D"/>
    <w:rsid w:val="00D1350E"/>
    <w:rsid w:val="00D14348"/>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49F1"/>
    <w:rsid w:val="00D45E82"/>
    <w:rsid w:val="00D4640B"/>
    <w:rsid w:val="00D46E48"/>
    <w:rsid w:val="00D47764"/>
    <w:rsid w:val="00D4797B"/>
    <w:rsid w:val="00D52370"/>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3A71"/>
    <w:rsid w:val="00D75C1A"/>
    <w:rsid w:val="00D76B69"/>
    <w:rsid w:val="00D76F1B"/>
    <w:rsid w:val="00D8037D"/>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3CED"/>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51E3"/>
    <w:rsid w:val="00DF53C3"/>
    <w:rsid w:val="00DF5573"/>
    <w:rsid w:val="00DF6AF7"/>
    <w:rsid w:val="00DF736B"/>
    <w:rsid w:val="00E0076B"/>
    <w:rsid w:val="00E021A2"/>
    <w:rsid w:val="00E03FB7"/>
    <w:rsid w:val="00E05800"/>
    <w:rsid w:val="00E0632F"/>
    <w:rsid w:val="00E06D3C"/>
    <w:rsid w:val="00E075D5"/>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51CF"/>
    <w:rsid w:val="00E653C7"/>
    <w:rsid w:val="00E65CDC"/>
    <w:rsid w:val="00E664EB"/>
    <w:rsid w:val="00E70C34"/>
    <w:rsid w:val="00E71A03"/>
    <w:rsid w:val="00E73D22"/>
    <w:rsid w:val="00E77388"/>
    <w:rsid w:val="00E8326A"/>
    <w:rsid w:val="00E83962"/>
    <w:rsid w:val="00E90333"/>
    <w:rsid w:val="00E919F1"/>
    <w:rsid w:val="00E92325"/>
    <w:rsid w:val="00E92DEE"/>
    <w:rsid w:val="00E932CD"/>
    <w:rsid w:val="00E93428"/>
    <w:rsid w:val="00E934A7"/>
    <w:rsid w:val="00E94D25"/>
    <w:rsid w:val="00E9638B"/>
    <w:rsid w:val="00E96A57"/>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6841"/>
    <w:rsid w:val="00EE6A85"/>
    <w:rsid w:val="00EE6C78"/>
    <w:rsid w:val="00EE7D3F"/>
    <w:rsid w:val="00EF00CB"/>
    <w:rsid w:val="00EF089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3397"/>
    <w:rsid w:val="00F15B49"/>
    <w:rsid w:val="00F166B7"/>
    <w:rsid w:val="00F169C3"/>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2306"/>
    <w:rsid w:val="00F567D1"/>
    <w:rsid w:val="00F5749B"/>
    <w:rsid w:val="00F5758A"/>
    <w:rsid w:val="00F57679"/>
    <w:rsid w:val="00F613CA"/>
    <w:rsid w:val="00F61A77"/>
    <w:rsid w:val="00F62CE0"/>
    <w:rsid w:val="00F6370A"/>
    <w:rsid w:val="00F649DD"/>
    <w:rsid w:val="00F65235"/>
    <w:rsid w:val="00F679AA"/>
    <w:rsid w:val="00F67C4B"/>
    <w:rsid w:val="00F72502"/>
    <w:rsid w:val="00F72B08"/>
    <w:rsid w:val="00F73D57"/>
    <w:rsid w:val="00F73FA5"/>
    <w:rsid w:val="00F74072"/>
    <w:rsid w:val="00F74376"/>
    <w:rsid w:val="00F74B8D"/>
    <w:rsid w:val="00F754A7"/>
    <w:rsid w:val="00F75635"/>
    <w:rsid w:val="00F7779E"/>
    <w:rsid w:val="00F807F9"/>
    <w:rsid w:val="00F80D62"/>
    <w:rsid w:val="00F812B3"/>
    <w:rsid w:val="00F81619"/>
    <w:rsid w:val="00F821EB"/>
    <w:rsid w:val="00F822E5"/>
    <w:rsid w:val="00F830E0"/>
    <w:rsid w:val="00F83B7C"/>
    <w:rsid w:val="00F84E66"/>
    <w:rsid w:val="00F84F25"/>
    <w:rsid w:val="00F84F48"/>
    <w:rsid w:val="00F87123"/>
    <w:rsid w:val="00F8713F"/>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6D45"/>
    <w:rsid w:val="00FC714E"/>
    <w:rsid w:val="00FC740B"/>
    <w:rsid w:val="00FC7643"/>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a.org.uk/bma-media-centre/gps-prepare-to-take-collective-action-after-overwhelming-ballot-result" TargetMode="External"/><Relationship Id="rId18" Type="http://schemas.openxmlformats.org/officeDocument/2006/relationships/hyperlink" Target="https://www.gov.uk/coronavir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bma.org.uk/advice-and-support/gp-practices/managing-workload/pushing-back-on-inappropriate-workload" TargetMode="External"/><Relationship Id="rId17" Type="http://schemas.openxmlformats.org/officeDocument/2006/relationships/hyperlink" Target="https://www.bma.org.uk/advice-and-support/gp-practices" TargetMode="External"/><Relationship Id="rId2" Type="http://schemas.openxmlformats.org/officeDocument/2006/relationships/customXml" Target="../customXml/item2.xml"/><Relationship Id="rId16" Type="http://schemas.openxmlformats.org/officeDocument/2006/relationships/hyperlink" Target="mailto:birmingham.lmc@nhs.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a.org.uk/advice-and-support/gp-practices/managing-workload/safe-working-in-general-practice" TargetMode="External"/><Relationship Id="rId5" Type="http://schemas.openxmlformats.org/officeDocument/2006/relationships/numbering" Target="numbering.xml"/><Relationship Id="rId15" Type="http://schemas.openxmlformats.org/officeDocument/2006/relationships/hyperlink" Target="https://www.surveymonkey.com/r/BMA_GP_Action_Tracking_5-11Au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gland.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our-campaigns/gp-campaigns/contracts/gp-contract-202425-chang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2024-08-09T10:43:00Z</dcterms:created>
  <dcterms:modified xsi:type="dcterms:W3CDTF">2024-08-09T10:43:00Z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