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42C46B9"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2DC387B9">
                <wp:simplePos x="0" y="0"/>
                <wp:positionH relativeFrom="margin">
                  <wp:align>left</wp:align>
                </wp:positionH>
                <wp:positionV relativeFrom="paragraph">
                  <wp:posOffset>69215</wp:posOffset>
                </wp:positionV>
                <wp:extent cx="5463540" cy="11506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50620"/>
                        </a:xfrm>
                        <a:prstGeom prst="rect">
                          <a:avLst/>
                        </a:prstGeom>
                        <a:noFill/>
                        <a:ln w="9525">
                          <a:noFill/>
                          <a:miter lim="800000"/>
                          <a:headEnd/>
                          <a:tailEnd/>
                        </a:ln>
                      </wps:spPr>
                      <wps:txbx>
                        <w:txbxContent>
                          <w:p w14:paraId="456C3362" w14:textId="063C27CE"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18</w:t>
                            </w:r>
                            <w:r w:rsidR="00027E28" w:rsidRPr="00027E28">
                              <w:rPr>
                                <w:b/>
                                <w:bCs/>
                                <w:i/>
                                <w:iCs/>
                                <w:color w:val="4472C4" w:themeColor="accent1"/>
                                <w:sz w:val="44"/>
                                <w:szCs w:val="44"/>
                                <w:vertAlign w:val="superscript"/>
                              </w:rPr>
                              <w:t>th</w:t>
                            </w:r>
                            <w:r w:rsidR="00027E28">
                              <w:rPr>
                                <w:b/>
                                <w:bCs/>
                                <w:i/>
                                <w:iCs/>
                                <w:color w:val="4472C4" w:themeColor="accent1"/>
                                <w:sz w:val="44"/>
                                <w:szCs w:val="44"/>
                              </w:rPr>
                              <w:t xml:space="preserve"> of</w:t>
                            </w:r>
                            <w:r w:rsidR="00012714">
                              <w:rPr>
                                <w:b/>
                                <w:bCs/>
                                <w:i/>
                                <w:iCs/>
                                <w:color w:val="4472C4" w:themeColor="accent1"/>
                                <w:sz w:val="44"/>
                                <w:szCs w:val="44"/>
                              </w:rPr>
                              <w:t xml:space="preserve"> November</w:t>
                            </w:r>
                            <w:r w:rsidR="00397193">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90.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" filled="f" stroked="f">
                <v:textbox>
                  <w:txbxContent>
                    <w:p w14:paraId="456C3362" w14:textId="063C27CE"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18</w:t>
                      </w:r>
                      <w:r w:rsidR="00027E28" w:rsidRPr="00027E28">
                        <w:rPr>
                          <w:b/>
                          <w:bCs/>
                          <w:i/>
                          <w:iCs/>
                          <w:color w:val="4472C4" w:themeColor="accent1"/>
                          <w:sz w:val="44"/>
                          <w:szCs w:val="44"/>
                          <w:vertAlign w:val="superscript"/>
                        </w:rPr>
                        <w:t>th</w:t>
                      </w:r>
                      <w:r w:rsidR="00027E28">
                        <w:rPr>
                          <w:b/>
                          <w:bCs/>
                          <w:i/>
                          <w:iCs/>
                          <w:color w:val="4472C4" w:themeColor="accent1"/>
                          <w:sz w:val="44"/>
                          <w:szCs w:val="44"/>
                        </w:rPr>
                        <w:t xml:space="preserve"> of</w:t>
                      </w:r>
                      <w:r w:rsidR="00012714">
                        <w:rPr>
                          <w:b/>
                          <w:bCs/>
                          <w:i/>
                          <w:iCs/>
                          <w:color w:val="4472C4" w:themeColor="accent1"/>
                          <w:sz w:val="44"/>
                          <w:szCs w:val="44"/>
                        </w:rPr>
                        <w:t xml:space="preserve"> November</w:t>
                      </w:r>
                      <w:r w:rsidR="00397193">
                        <w:rPr>
                          <w:b/>
                          <w:bCs/>
                          <w:i/>
                          <w:iCs/>
                          <w:color w:val="4472C4" w:themeColor="accent1"/>
                          <w:sz w:val="44"/>
                          <w:szCs w:val="44"/>
                        </w:rPr>
                        <w:t xml:space="preserve"> 2024</w:t>
                      </w:r>
                    </w:p>
                  </w:txbxContent>
                </v:textbox>
                <w10:wrap type="topAndBottom" anchorx="margin"/>
              </v:shape>
            </w:pict>
          </mc:Fallback>
        </mc:AlternateContent>
      </w:r>
    </w:p>
    <w:p w14:paraId="2634C20E" w14:textId="77777777" w:rsidR="000758A7" w:rsidRDefault="000758A7" w:rsidP="000758A7">
      <w:pPr>
        <w:pStyle w:val="ListParagraph"/>
        <w:spacing w:after="0"/>
        <w:textAlignment w:val="baseline"/>
        <w:rPr>
          <w:rFonts w:ascii="Calibri" w:hAnsi="Calibri" w:cs="Calibri"/>
          <w:color w:val="202020"/>
        </w:rPr>
      </w:pPr>
    </w:p>
    <w:p w14:paraId="73BB1078" w14:textId="77777777" w:rsidR="000758A7" w:rsidRPr="000758A7" w:rsidRDefault="000758A7" w:rsidP="000758A7">
      <w:pPr>
        <w:pStyle w:val="ListParagraph"/>
        <w:spacing w:after="0"/>
        <w:textAlignment w:val="baseline"/>
        <w:rPr>
          <w:rFonts w:ascii="Calibri" w:hAnsi="Calibri" w:cs="Calibri"/>
          <w:color w:val="202020"/>
        </w:rPr>
      </w:pPr>
    </w:p>
    <w:p w14:paraId="50892045" w14:textId="28E3AFF4" w:rsidR="00315167" w:rsidRPr="00F76202" w:rsidRDefault="000758A7" w:rsidP="007B68FF">
      <w:pPr>
        <w:pStyle w:val="ListParagraph"/>
        <w:numPr>
          <w:ilvl w:val="0"/>
          <w:numId w:val="98"/>
        </w:numPr>
        <w:spacing w:after="0"/>
        <w:textAlignment w:val="baseline"/>
        <w:rPr>
          <w:rFonts w:ascii="Calibri" w:hAnsi="Calibri" w:cs="Calibri"/>
          <w:b/>
          <w:bCs/>
          <w:color w:val="2F5496" w:themeColor="accent1" w:themeShade="BF"/>
        </w:rPr>
      </w:pPr>
      <w:hyperlink w:anchor="NO1" w:history="1">
        <w:r w:rsidR="007E1D44" w:rsidRPr="00F76202">
          <w:rPr>
            <w:rStyle w:val="Hyperlink"/>
            <w:rFonts w:ascii="Calibri" w:hAnsi="Calibri" w:cs="Calibri"/>
            <w:b/>
            <w:bCs/>
            <w:color w:val="2F5496" w:themeColor="accent1" w:themeShade="BF"/>
          </w:rPr>
          <w:t>GPCE letter to Secretary of State</w:t>
        </w:r>
      </w:hyperlink>
    </w:p>
    <w:p w14:paraId="042CE668" w14:textId="680EF602" w:rsidR="00C37372" w:rsidRPr="00F76202" w:rsidRDefault="000758A7" w:rsidP="007B68FF">
      <w:pPr>
        <w:pStyle w:val="ListParagraph"/>
        <w:numPr>
          <w:ilvl w:val="0"/>
          <w:numId w:val="98"/>
        </w:numPr>
        <w:spacing w:after="0"/>
        <w:textAlignment w:val="baseline"/>
        <w:rPr>
          <w:rFonts w:ascii="Calibri" w:hAnsi="Calibri" w:cs="Calibri"/>
          <w:b/>
          <w:bCs/>
          <w:color w:val="2F5496" w:themeColor="accent1" w:themeShade="BF"/>
        </w:rPr>
      </w:pPr>
      <w:hyperlink w:anchor="NO2" w:history="1">
        <w:r w:rsidR="00C37372" w:rsidRPr="00F76202">
          <w:rPr>
            <w:rStyle w:val="Hyperlink"/>
            <w:rFonts w:ascii="Calibri" w:hAnsi="Calibri" w:cs="Calibri"/>
            <w:b/>
            <w:bCs/>
            <w:color w:val="2F5496" w:themeColor="accent1" w:themeShade="BF"/>
          </w:rPr>
          <w:t>Rebuild General Practice Newsletter</w:t>
        </w:r>
      </w:hyperlink>
    </w:p>
    <w:p w14:paraId="3308C9D1" w14:textId="2AA1F4D5" w:rsidR="00C37372" w:rsidRPr="00F76202" w:rsidRDefault="000758A7" w:rsidP="007B68FF">
      <w:pPr>
        <w:pStyle w:val="ListParagraph"/>
        <w:numPr>
          <w:ilvl w:val="0"/>
          <w:numId w:val="98"/>
        </w:numPr>
        <w:spacing w:after="0"/>
        <w:textAlignment w:val="baseline"/>
        <w:rPr>
          <w:rFonts w:ascii="Calibri" w:hAnsi="Calibri" w:cs="Calibri"/>
          <w:b/>
          <w:bCs/>
          <w:color w:val="2F5496" w:themeColor="accent1" w:themeShade="BF"/>
        </w:rPr>
      </w:pPr>
      <w:hyperlink w:anchor="NO3" w:history="1">
        <w:r w:rsidR="00C37372" w:rsidRPr="00F76202">
          <w:rPr>
            <w:rStyle w:val="Hyperlink"/>
            <w:rFonts w:ascii="Calibri" w:hAnsi="Calibri" w:cs="Calibri"/>
            <w:b/>
            <w:bCs/>
            <w:color w:val="2F5496" w:themeColor="accent1" w:themeShade="BF"/>
          </w:rPr>
          <w:t>NI increase: BMA case study request</w:t>
        </w:r>
      </w:hyperlink>
    </w:p>
    <w:p w14:paraId="5B847614" w14:textId="2A91DB5E" w:rsidR="00C37372" w:rsidRPr="00F76202" w:rsidRDefault="000758A7" w:rsidP="007B68FF">
      <w:pPr>
        <w:pStyle w:val="ListParagraph"/>
        <w:numPr>
          <w:ilvl w:val="0"/>
          <w:numId w:val="98"/>
        </w:numPr>
        <w:spacing w:after="0"/>
        <w:textAlignment w:val="baseline"/>
        <w:rPr>
          <w:rFonts w:ascii="Calibri" w:hAnsi="Calibri" w:cs="Calibri"/>
          <w:b/>
          <w:bCs/>
          <w:color w:val="2F5496" w:themeColor="accent1" w:themeShade="BF"/>
        </w:rPr>
      </w:pPr>
      <w:hyperlink w:anchor="NO4" w:history="1">
        <w:r w:rsidR="00B619EF" w:rsidRPr="00F76202">
          <w:rPr>
            <w:rStyle w:val="Hyperlink"/>
            <w:rFonts w:ascii="Calibri" w:hAnsi="Calibri" w:cs="Calibri"/>
            <w:b/>
            <w:bCs/>
            <w:color w:val="2F5496" w:themeColor="accent1" w:themeShade="BF"/>
          </w:rPr>
          <w:t xml:space="preserve">Integration of ARRA roles </w:t>
        </w:r>
        <w:r w:rsidR="00D26C16" w:rsidRPr="00F76202">
          <w:rPr>
            <w:rStyle w:val="Hyperlink"/>
            <w:rFonts w:ascii="Calibri" w:hAnsi="Calibri" w:cs="Calibri"/>
            <w:b/>
            <w:bCs/>
            <w:color w:val="2F5496" w:themeColor="accent1" w:themeShade="BF"/>
          </w:rPr>
          <w:t>into primary care networks</w:t>
        </w:r>
      </w:hyperlink>
    </w:p>
    <w:p w14:paraId="43EF1602" w14:textId="35701F05" w:rsidR="00D26C16" w:rsidRPr="00F76202" w:rsidRDefault="002B2F37" w:rsidP="007B68FF">
      <w:pPr>
        <w:pStyle w:val="ListParagraph"/>
        <w:numPr>
          <w:ilvl w:val="0"/>
          <w:numId w:val="98"/>
        </w:numPr>
        <w:spacing w:after="0"/>
        <w:textAlignment w:val="baseline"/>
        <w:rPr>
          <w:rFonts w:ascii="Calibri" w:hAnsi="Calibri" w:cs="Calibri"/>
          <w:b/>
          <w:bCs/>
          <w:color w:val="2F5496" w:themeColor="accent1" w:themeShade="BF"/>
        </w:rPr>
      </w:pPr>
      <w:hyperlink w:anchor="NO5" w:history="1">
        <w:proofErr w:type="spellStart"/>
        <w:r w:rsidR="004B3B35" w:rsidRPr="00F76202">
          <w:rPr>
            <w:rStyle w:val="Hyperlink"/>
            <w:rFonts w:ascii="Calibri" w:hAnsi="Calibri" w:cs="Calibri"/>
            <w:b/>
            <w:bCs/>
            <w:color w:val="2F5496" w:themeColor="accent1" w:themeShade="BF"/>
          </w:rPr>
          <w:t>Proud@BMA</w:t>
        </w:r>
        <w:proofErr w:type="spellEnd"/>
        <w:r w:rsidR="004B3B35" w:rsidRPr="00F76202">
          <w:rPr>
            <w:rStyle w:val="Hyperlink"/>
            <w:rFonts w:ascii="Calibri" w:hAnsi="Calibri" w:cs="Calibri"/>
            <w:b/>
            <w:bCs/>
            <w:color w:val="2F5496" w:themeColor="accent1" w:themeShade="BF"/>
          </w:rPr>
          <w:t xml:space="preserve"> L</w:t>
        </w:r>
        <w:r w:rsidR="00A24E0A" w:rsidRPr="00F76202">
          <w:rPr>
            <w:rStyle w:val="Hyperlink"/>
            <w:rFonts w:ascii="Calibri" w:hAnsi="Calibri" w:cs="Calibri"/>
            <w:b/>
            <w:bCs/>
            <w:color w:val="2F5496" w:themeColor="accent1" w:themeShade="BF"/>
          </w:rPr>
          <w:t>GBTQ+ network for members</w:t>
        </w:r>
      </w:hyperlink>
    </w:p>
    <w:p w14:paraId="6CEBF921" w14:textId="5187C6BF" w:rsidR="00A24E0A" w:rsidRPr="00F76202" w:rsidRDefault="002B2F37" w:rsidP="007B68FF">
      <w:pPr>
        <w:pStyle w:val="ListParagraph"/>
        <w:numPr>
          <w:ilvl w:val="0"/>
          <w:numId w:val="98"/>
        </w:numPr>
        <w:spacing w:after="0"/>
        <w:textAlignment w:val="baseline"/>
        <w:rPr>
          <w:rFonts w:ascii="Calibri" w:hAnsi="Calibri" w:cs="Calibri"/>
          <w:b/>
          <w:bCs/>
          <w:color w:val="2F5496" w:themeColor="accent1" w:themeShade="BF"/>
        </w:rPr>
      </w:pPr>
      <w:hyperlink w:anchor="NO6" w:history="1">
        <w:r w:rsidR="00A24E0A" w:rsidRPr="00F76202">
          <w:rPr>
            <w:rStyle w:val="Hyperlink"/>
            <w:rFonts w:ascii="Calibri" w:hAnsi="Calibri" w:cs="Calibri"/>
            <w:b/>
            <w:bCs/>
            <w:color w:val="2F5496" w:themeColor="accent1" w:themeShade="BF"/>
          </w:rPr>
          <w:t>New guide to Primary Care Premises Costs Directions</w:t>
        </w:r>
      </w:hyperlink>
      <w:r w:rsidR="00A24E0A" w:rsidRPr="00F76202">
        <w:rPr>
          <w:rFonts w:ascii="Calibri" w:hAnsi="Calibri" w:cs="Calibri"/>
          <w:b/>
          <w:bCs/>
          <w:color w:val="2F5496" w:themeColor="accent1" w:themeShade="BF"/>
        </w:rPr>
        <w:t xml:space="preserve"> </w:t>
      </w:r>
    </w:p>
    <w:p w14:paraId="0781925D" w14:textId="53DC8790" w:rsidR="00A24E0A" w:rsidRPr="00F76202" w:rsidRDefault="002B2F37" w:rsidP="007B68FF">
      <w:pPr>
        <w:pStyle w:val="ListParagraph"/>
        <w:numPr>
          <w:ilvl w:val="0"/>
          <w:numId w:val="98"/>
        </w:numPr>
        <w:spacing w:after="0"/>
        <w:textAlignment w:val="baseline"/>
        <w:rPr>
          <w:rFonts w:ascii="Calibri" w:hAnsi="Calibri" w:cs="Calibri"/>
          <w:b/>
          <w:bCs/>
          <w:color w:val="2F5496" w:themeColor="accent1" w:themeShade="BF"/>
        </w:rPr>
      </w:pPr>
      <w:hyperlink w:anchor="NO7" w:history="1">
        <w:r w:rsidR="00A24E0A" w:rsidRPr="00F76202">
          <w:rPr>
            <w:rStyle w:val="Hyperlink"/>
            <w:rFonts w:ascii="Calibri" w:hAnsi="Calibri" w:cs="Calibri"/>
            <w:b/>
            <w:bCs/>
            <w:color w:val="2F5496" w:themeColor="accent1" w:themeShade="BF"/>
          </w:rPr>
          <w:t>Reforms to the Mental Health Act</w:t>
        </w:r>
      </w:hyperlink>
      <w:r w:rsidR="00A24E0A" w:rsidRPr="00F76202">
        <w:rPr>
          <w:rFonts w:ascii="Calibri" w:hAnsi="Calibri" w:cs="Calibri"/>
          <w:b/>
          <w:bCs/>
          <w:color w:val="2F5496" w:themeColor="accent1" w:themeShade="BF"/>
        </w:rPr>
        <w:t xml:space="preserve"> </w:t>
      </w:r>
    </w:p>
    <w:p w14:paraId="03FEBC0B" w14:textId="0036DB0B" w:rsidR="00A24E0A" w:rsidRPr="00F76202" w:rsidRDefault="002B2F37" w:rsidP="007B68FF">
      <w:pPr>
        <w:pStyle w:val="ListParagraph"/>
        <w:numPr>
          <w:ilvl w:val="0"/>
          <w:numId w:val="98"/>
        </w:numPr>
        <w:spacing w:after="0"/>
        <w:textAlignment w:val="baseline"/>
        <w:rPr>
          <w:rFonts w:ascii="Calibri" w:hAnsi="Calibri" w:cs="Calibri"/>
          <w:b/>
          <w:bCs/>
          <w:color w:val="2F5496" w:themeColor="accent1" w:themeShade="BF"/>
        </w:rPr>
      </w:pPr>
      <w:hyperlink w:anchor="NO8" w:history="1">
        <w:r w:rsidR="00A24E0A" w:rsidRPr="00F76202">
          <w:rPr>
            <w:rStyle w:val="Hyperlink"/>
            <w:rFonts w:ascii="Calibri" w:hAnsi="Calibri" w:cs="Calibri"/>
            <w:b/>
            <w:bCs/>
            <w:color w:val="2F5496" w:themeColor="accent1" w:themeShade="BF"/>
          </w:rPr>
          <w:t>Data</w:t>
        </w:r>
        <w:r w:rsidR="003801C4" w:rsidRPr="00F76202">
          <w:rPr>
            <w:rStyle w:val="Hyperlink"/>
            <w:rFonts w:ascii="Calibri" w:hAnsi="Calibri" w:cs="Calibri"/>
            <w:b/>
            <w:bCs/>
            <w:color w:val="2F5496" w:themeColor="accent1" w:themeShade="BF"/>
          </w:rPr>
          <w:t xml:space="preserve"> access and usage bill</w:t>
        </w:r>
      </w:hyperlink>
    </w:p>
    <w:p w14:paraId="38FB5581" w14:textId="7EE0A9E3" w:rsidR="003801C4" w:rsidRPr="00F76202" w:rsidRDefault="000E67C1" w:rsidP="007B68FF">
      <w:pPr>
        <w:pStyle w:val="ListParagraph"/>
        <w:numPr>
          <w:ilvl w:val="0"/>
          <w:numId w:val="98"/>
        </w:numPr>
        <w:spacing w:after="0"/>
        <w:textAlignment w:val="baseline"/>
        <w:rPr>
          <w:rFonts w:ascii="Calibri" w:hAnsi="Calibri" w:cs="Calibri"/>
          <w:b/>
          <w:bCs/>
          <w:color w:val="2F5496" w:themeColor="accent1" w:themeShade="BF"/>
        </w:rPr>
      </w:pPr>
      <w:hyperlink w:anchor="NO9" w:history="1">
        <w:r w:rsidR="003801C4" w:rsidRPr="00F76202">
          <w:rPr>
            <w:rStyle w:val="Hyperlink"/>
            <w:rFonts w:ascii="Calibri" w:hAnsi="Calibri" w:cs="Calibri"/>
            <w:b/>
            <w:bCs/>
            <w:color w:val="2F5496" w:themeColor="accent1" w:themeShade="BF"/>
          </w:rPr>
          <w:t>Do you look after asylum seekers or refugees</w:t>
        </w:r>
      </w:hyperlink>
      <w:r w:rsidR="003801C4" w:rsidRPr="00F76202">
        <w:rPr>
          <w:rFonts w:ascii="Calibri" w:hAnsi="Calibri" w:cs="Calibri"/>
          <w:b/>
          <w:bCs/>
          <w:color w:val="2F5496" w:themeColor="accent1" w:themeShade="BF"/>
        </w:rPr>
        <w:t xml:space="preserve"> </w:t>
      </w:r>
    </w:p>
    <w:p w14:paraId="6C76BF8C" w14:textId="74413D46" w:rsidR="000758A7" w:rsidRPr="00F76202" w:rsidRDefault="000E67C1" w:rsidP="000758A7">
      <w:pPr>
        <w:pStyle w:val="ListParagraph"/>
        <w:numPr>
          <w:ilvl w:val="0"/>
          <w:numId w:val="98"/>
        </w:numPr>
        <w:spacing w:after="0"/>
        <w:textAlignment w:val="baseline"/>
        <w:rPr>
          <w:rFonts w:ascii="Calibri" w:hAnsi="Calibri" w:cs="Calibri"/>
          <w:b/>
          <w:bCs/>
          <w:color w:val="2F5496" w:themeColor="accent1" w:themeShade="BF"/>
        </w:rPr>
      </w:pPr>
      <w:hyperlink w:anchor="NU10" w:history="1">
        <w:r w:rsidR="000758A7" w:rsidRPr="00F76202">
          <w:rPr>
            <w:rStyle w:val="Hyperlink"/>
            <w:rFonts w:ascii="Calibri" w:hAnsi="Calibri" w:cs="Calibri"/>
            <w:b/>
            <w:bCs/>
            <w:color w:val="2F5496" w:themeColor="accent1" w:themeShade="BF"/>
          </w:rPr>
          <w:t>The Budget NI Blow</w:t>
        </w:r>
      </w:hyperlink>
    </w:p>
    <w:p w14:paraId="65F047E6" w14:textId="77777777" w:rsidR="00315167" w:rsidRDefault="00315167" w:rsidP="00315167">
      <w:pPr>
        <w:spacing w:after="0"/>
        <w:textAlignment w:val="baseline"/>
        <w:rPr>
          <w:rFonts w:ascii="Calibri" w:hAnsi="Calibri" w:cs="Calibri"/>
          <w:color w:val="202020"/>
        </w:rPr>
      </w:pPr>
    </w:p>
    <w:p w14:paraId="6CE00CC3" w14:textId="77777777" w:rsidR="00315167" w:rsidRDefault="00315167" w:rsidP="00315167">
      <w:pPr>
        <w:spacing w:after="0"/>
        <w:textAlignment w:val="baseline"/>
        <w:rPr>
          <w:rFonts w:ascii="Calibri" w:hAnsi="Calibri" w:cs="Calibri"/>
          <w:color w:val="202020"/>
        </w:rPr>
      </w:pPr>
    </w:p>
    <w:p w14:paraId="24400CE8" w14:textId="77777777" w:rsidR="00F178FC" w:rsidRDefault="00F178FC" w:rsidP="00315167">
      <w:pPr>
        <w:spacing w:after="0"/>
        <w:textAlignment w:val="baseline"/>
        <w:rPr>
          <w:rFonts w:ascii="Calibri" w:hAnsi="Calibri" w:cs="Calibri"/>
          <w:color w:val="202020"/>
        </w:rPr>
      </w:pPr>
    </w:p>
    <w:p w14:paraId="3E8FF91A" w14:textId="77777777" w:rsidR="00F178FC" w:rsidRDefault="00F178FC" w:rsidP="00315167">
      <w:pPr>
        <w:spacing w:after="0"/>
        <w:textAlignment w:val="baseline"/>
        <w:rPr>
          <w:rFonts w:ascii="Calibri" w:hAnsi="Calibri" w:cs="Calibri"/>
          <w:color w:val="202020"/>
        </w:rPr>
      </w:pPr>
    </w:p>
    <w:p w14:paraId="1A0B2CDD" w14:textId="77777777" w:rsidR="00F178FC" w:rsidRDefault="00F178FC" w:rsidP="00315167">
      <w:pPr>
        <w:spacing w:after="0"/>
        <w:textAlignment w:val="baseline"/>
        <w:rPr>
          <w:rFonts w:ascii="Calibri" w:hAnsi="Calibri" w:cs="Calibri"/>
          <w:color w:val="202020"/>
        </w:rPr>
      </w:pPr>
    </w:p>
    <w:p w14:paraId="4EB49C66" w14:textId="77777777" w:rsidR="00F178FC" w:rsidRDefault="00F178FC" w:rsidP="00315167">
      <w:pPr>
        <w:spacing w:after="0"/>
        <w:textAlignment w:val="baseline"/>
        <w:rPr>
          <w:rFonts w:ascii="Calibri" w:hAnsi="Calibri" w:cs="Calibri"/>
          <w:color w:val="202020"/>
        </w:rPr>
      </w:pPr>
    </w:p>
    <w:p w14:paraId="28E3D390" w14:textId="77777777" w:rsidR="00F178FC" w:rsidRDefault="00F178FC" w:rsidP="00315167">
      <w:pPr>
        <w:spacing w:after="0"/>
        <w:textAlignment w:val="baseline"/>
        <w:rPr>
          <w:rFonts w:ascii="Calibri" w:hAnsi="Calibri" w:cs="Calibri"/>
          <w:color w:val="202020"/>
        </w:rPr>
      </w:pPr>
    </w:p>
    <w:p w14:paraId="4B2C1D64" w14:textId="77777777" w:rsidR="00F178FC" w:rsidRDefault="00F178FC" w:rsidP="00315167">
      <w:pPr>
        <w:spacing w:after="0"/>
        <w:textAlignment w:val="baseline"/>
        <w:rPr>
          <w:rFonts w:ascii="Calibri" w:hAnsi="Calibri" w:cs="Calibri"/>
          <w:color w:val="202020"/>
        </w:rPr>
      </w:pPr>
    </w:p>
    <w:p w14:paraId="4DE35E9B" w14:textId="77777777" w:rsidR="00F178FC" w:rsidRDefault="00F178FC" w:rsidP="00315167">
      <w:pPr>
        <w:spacing w:after="0"/>
        <w:textAlignment w:val="baseline"/>
        <w:rPr>
          <w:rFonts w:ascii="Calibri" w:hAnsi="Calibri" w:cs="Calibri"/>
          <w:color w:val="202020"/>
        </w:rPr>
      </w:pPr>
    </w:p>
    <w:p w14:paraId="7924890F" w14:textId="77777777" w:rsidR="00F178FC" w:rsidRDefault="00F178FC" w:rsidP="00315167">
      <w:pPr>
        <w:spacing w:after="0"/>
        <w:textAlignment w:val="baseline"/>
        <w:rPr>
          <w:rFonts w:ascii="Calibri" w:hAnsi="Calibri" w:cs="Calibri"/>
          <w:color w:val="202020"/>
        </w:rPr>
      </w:pPr>
    </w:p>
    <w:p w14:paraId="7F0121E1" w14:textId="77777777" w:rsidR="00F178FC" w:rsidRDefault="00F178FC" w:rsidP="00315167">
      <w:pPr>
        <w:spacing w:after="0"/>
        <w:textAlignment w:val="baseline"/>
        <w:rPr>
          <w:rFonts w:ascii="Calibri" w:hAnsi="Calibri" w:cs="Calibri"/>
          <w:color w:val="202020"/>
        </w:rPr>
      </w:pPr>
    </w:p>
    <w:p w14:paraId="16963319" w14:textId="77777777" w:rsidR="00F178FC" w:rsidRDefault="00F178FC" w:rsidP="00315167">
      <w:pPr>
        <w:spacing w:after="0"/>
        <w:textAlignment w:val="baseline"/>
        <w:rPr>
          <w:rFonts w:ascii="Calibri" w:hAnsi="Calibri" w:cs="Calibri"/>
          <w:color w:val="202020"/>
        </w:rPr>
      </w:pPr>
    </w:p>
    <w:p w14:paraId="0CED5C83" w14:textId="77777777" w:rsidR="00F178FC" w:rsidRDefault="00F178FC" w:rsidP="00315167">
      <w:pPr>
        <w:spacing w:after="0"/>
        <w:textAlignment w:val="baseline"/>
        <w:rPr>
          <w:rFonts w:ascii="Calibri" w:hAnsi="Calibri" w:cs="Calibri"/>
          <w:color w:val="202020"/>
        </w:rPr>
      </w:pPr>
    </w:p>
    <w:p w14:paraId="4CD1B706" w14:textId="77777777" w:rsidR="00F178FC" w:rsidRDefault="00F178FC" w:rsidP="00315167">
      <w:pPr>
        <w:spacing w:after="0"/>
        <w:textAlignment w:val="baseline"/>
        <w:rPr>
          <w:rFonts w:ascii="Calibri" w:hAnsi="Calibri" w:cs="Calibri"/>
          <w:color w:val="202020"/>
        </w:rPr>
      </w:pPr>
    </w:p>
    <w:p w14:paraId="28A6111A" w14:textId="77777777" w:rsidR="00F178FC" w:rsidRDefault="00F178FC" w:rsidP="00315167">
      <w:pPr>
        <w:spacing w:after="0"/>
        <w:textAlignment w:val="baseline"/>
        <w:rPr>
          <w:rFonts w:ascii="Calibri" w:hAnsi="Calibri" w:cs="Calibri"/>
          <w:color w:val="202020"/>
        </w:rPr>
      </w:pPr>
    </w:p>
    <w:p w14:paraId="1BE592D4" w14:textId="77777777" w:rsidR="00F178FC" w:rsidRDefault="00F178FC" w:rsidP="00315167">
      <w:pPr>
        <w:spacing w:after="0"/>
        <w:textAlignment w:val="baseline"/>
        <w:rPr>
          <w:rFonts w:ascii="Calibri" w:hAnsi="Calibri" w:cs="Calibri"/>
          <w:color w:val="202020"/>
        </w:rPr>
      </w:pPr>
    </w:p>
    <w:p w14:paraId="6A345E7F" w14:textId="77777777" w:rsidR="00F178FC" w:rsidRDefault="00F178FC" w:rsidP="00315167">
      <w:pPr>
        <w:spacing w:after="0"/>
        <w:textAlignment w:val="baseline"/>
        <w:rPr>
          <w:rFonts w:ascii="Calibri" w:hAnsi="Calibri" w:cs="Calibri"/>
          <w:color w:val="202020"/>
        </w:rPr>
      </w:pPr>
    </w:p>
    <w:p w14:paraId="0EDADD13" w14:textId="77777777" w:rsidR="00861F7B" w:rsidRDefault="00861F7B" w:rsidP="004476C2">
      <w:pPr>
        <w:spacing w:after="0"/>
        <w:textAlignment w:val="baseline"/>
        <w:rPr>
          <w:rFonts w:ascii="Calibri" w:hAnsi="Calibri" w:cs="Calibri"/>
          <w:b/>
          <w:bCs/>
          <w:color w:val="202020"/>
        </w:rPr>
      </w:pPr>
    </w:p>
    <w:p w14:paraId="7177E872" w14:textId="0D51BF04" w:rsidR="007C34DB" w:rsidRPr="007C34DB" w:rsidRDefault="007C34DB"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Pr="007C34DB">
        <w:rPr>
          <w:rFonts w:ascii="Calibri" w:hAnsi="Calibri" w:cs="Calibri"/>
          <w:b/>
          <w:bCs/>
          <w:color w:val="202020"/>
        </w:rPr>
        <w:t xml:space="preserve">GPCE letter to Secretary of State </w:t>
      </w:r>
    </w:p>
    <w:bookmarkEnd w:id="0"/>
    <w:p w14:paraId="36E121C2" w14:textId="77777777" w:rsidR="007C34DB" w:rsidRDefault="007C34DB"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413332C" w14:textId="005E704B" w:rsidR="00861F7B" w:rsidRPr="00A135C0" w:rsidRDefault="007C34DB"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C34DB">
        <w:rPr>
          <w:rFonts w:ascii="Calibri" w:hAnsi="Calibri" w:cs="Calibri"/>
          <w:color w:val="202020"/>
        </w:rPr>
        <w:t xml:space="preserve">Please find attached letter sent to the Secretary of State from Katie Bramhall-Stainer GPCE Chair, for your information. </w:t>
      </w:r>
    </w:p>
    <w:p w14:paraId="3336CD70" w14:textId="77777777" w:rsidR="002815B6" w:rsidRDefault="002815B6" w:rsidP="002815B6">
      <w:pPr>
        <w:spacing w:after="0"/>
        <w:textAlignment w:val="baseline"/>
        <w:rPr>
          <w:rFonts w:ascii="Calibri" w:hAnsi="Calibri" w:cs="Calibri"/>
          <w:b/>
          <w:bCs/>
          <w:color w:val="202020"/>
        </w:rPr>
      </w:pPr>
    </w:p>
    <w:p w14:paraId="4DC182B1" w14:textId="77777777" w:rsidR="000758A7" w:rsidRDefault="000758A7" w:rsidP="002815B6">
      <w:pPr>
        <w:spacing w:after="0"/>
        <w:textAlignment w:val="baseline"/>
        <w:rPr>
          <w:rFonts w:ascii="Calibri" w:hAnsi="Calibri" w:cs="Calibri"/>
          <w:b/>
          <w:bCs/>
          <w:color w:val="202020"/>
        </w:rPr>
      </w:pPr>
    </w:p>
    <w:p w14:paraId="3C185FC1" w14:textId="77777777" w:rsidR="000758A7" w:rsidRDefault="000758A7" w:rsidP="002815B6">
      <w:pPr>
        <w:spacing w:after="0"/>
        <w:textAlignment w:val="baseline"/>
        <w:rPr>
          <w:rFonts w:ascii="Calibri" w:hAnsi="Calibri" w:cs="Calibri"/>
          <w:b/>
          <w:bCs/>
          <w:color w:val="202020"/>
        </w:rPr>
      </w:pPr>
    </w:p>
    <w:p w14:paraId="774B72FE" w14:textId="77777777" w:rsidR="002815B6" w:rsidRDefault="002815B6" w:rsidP="002815B6">
      <w:pPr>
        <w:spacing w:after="0"/>
        <w:textAlignment w:val="baseline"/>
        <w:rPr>
          <w:rFonts w:ascii="Calibri" w:hAnsi="Calibri" w:cs="Calibri"/>
          <w:b/>
          <w:bCs/>
          <w:color w:val="202020"/>
        </w:rPr>
      </w:pPr>
    </w:p>
    <w:p w14:paraId="1890EB45" w14:textId="65DEE225" w:rsidR="004A392A" w:rsidRPr="004A392A"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Pr>
          <w:rFonts w:ascii="Calibri" w:hAnsi="Calibri" w:cs="Calibri"/>
          <w:b/>
          <w:bCs/>
          <w:color w:val="202020"/>
        </w:rPr>
        <w:t>2.</w:t>
      </w:r>
      <w:r w:rsidR="004A392A" w:rsidRPr="004A392A">
        <w:rPr>
          <w:rFonts w:ascii="Calibri" w:hAnsi="Calibri" w:cs="Calibri"/>
          <w:b/>
          <w:bCs/>
          <w:color w:val="202020"/>
        </w:rPr>
        <w:t>Rebuild General Practice Newsletter</w:t>
      </w:r>
    </w:p>
    <w:bookmarkEnd w:id="1"/>
    <w:p w14:paraId="54A047AE" w14:textId="77777777" w:rsidR="004B40EF"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0A9E7F81" w14:textId="32968CB2" w:rsidR="004A392A" w:rsidRPr="004A392A" w:rsidRDefault="004A392A"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A392A">
        <w:rPr>
          <w:rFonts w:ascii="Calibri" w:hAnsi="Calibri" w:cs="Calibri"/>
          <w:color w:val="202020"/>
        </w:rPr>
        <w:t xml:space="preserve">Please find attached Rebuild General Practice Newsletter for your information. </w:t>
      </w:r>
    </w:p>
    <w:p w14:paraId="788FD8D0" w14:textId="77777777" w:rsidR="002815B6" w:rsidRDefault="002815B6" w:rsidP="002815B6">
      <w:pPr>
        <w:spacing w:after="0"/>
        <w:textAlignment w:val="baseline"/>
        <w:rPr>
          <w:rFonts w:ascii="Calibri" w:hAnsi="Calibri" w:cs="Calibri"/>
          <w:b/>
          <w:bCs/>
          <w:color w:val="202020"/>
        </w:rPr>
      </w:pPr>
    </w:p>
    <w:p w14:paraId="42616567" w14:textId="77777777" w:rsidR="004A392A" w:rsidRDefault="004A392A" w:rsidP="002815B6">
      <w:pPr>
        <w:spacing w:after="0"/>
        <w:textAlignment w:val="baseline"/>
        <w:rPr>
          <w:rFonts w:ascii="Calibri" w:hAnsi="Calibri" w:cs="Calibri"/>
          <w:b/>
          <w:bCs/>
          <w:color w:val="202020"/>
        </w:rPr>
      </w:pPr>
    </w:p>
    <w:p w14:paraId="1AA32A7D" w14:textId="7C3573D6" w:rsidR="004B40EF" w:rsidRPr="004B40EF"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2" w:name="NO3"/>
      <w:r>
        <w:rPr>
          <w:rFonts w:ascii="Calibri" w:hAnsi="Calibri" w:cs="Calibri"/>
          <w:b/>
          <w:bCs/>
          <w:color w:val="202020"/>
        </w:rPr>
        <w:t>3.</w:t>
      </w:r>
      <w:r w:rsidRPr="004B40EF">
        <w:rPr>
          <w:rFonts w:ascii="Calibri" w:hAnsi="Calibri" w:cs="Calibri"/>
          <w:b/>
          <w:bCs/>
          <w:color w:val="202020"/>
        </w:rPr>
        <w:t>NI increase: BMA case study request </w:t>
      </w:r>
    </w:p>
    <w:bookmarkEnd w:id="2"/>
    <w:p w14:paraId="730E9801" w14:textId="77777777" w:rsidR="004B40EF"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0A1B4F0" w14:textId="29A9D2F4" w:rsidR="004B40EF" w:rsidRPr="004B40EF"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B40EF">
        <w:rPr>
          <w:rFonts w:ascii="Calibri" w:hAnsi="Calibri" w:cs="Calibri"/>
          <w:color w:val="202020"/>
        </w:rPr>
        <w:t>As you know, the Autumn Budget saw the Government announce an increase to employers’ National Insurance contributions. We know that this is already having a serious impact on general practice, and that many GPs are worried about what it means for the future.</w:t>
      </w:r>
    </w:p>
    <w:p w14:paraId="56A6FF27" w14:textId="77777777" w:rsidR="004B40EF" w:rsidRPr="004B40EF"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B40EF">
        <w:rPr>
          <w:rFonts w:ascii="Calibri" w:hAnsi="Calibri" w:cs="Calibri"/>
          <w:color w:val="202020"/>
        </w:rPr>
        <w:t> </w:t>
      </w:r>
    </w:p>
    <w:p w14:paraId="5F975C33" w14:textId="77777777" w:rsidR="004B40EF" w:rsidRPr="004B40EF"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B40EF">
        <w:rPr>
          <w:rFonts w:ascii="Calibri" w:hAnsi="Calibri" w:cs="Calibri"/>
          <w:color w:val="202020"/>
        </w:rPr>
        <w:t>We’ve had significant media coverage about this in recent days but need to keep up the pressure on Government. To do that, we’re looking for strong case studies, to help us explain to journalists exactly what this NI increase means for individual practices - and how it’ll impact patient care.</w:t>
      </w:r>
    </w:p>
    <w:p w14:paraId="4CB8FE72" w14:textId="77777777" w:rsidR="004B40EF" w:rsidRPr="004B40EF"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B40EF">
        <w:rPr>
          <w:rFonts w:ascii="Calibri" w:hAnsi="Calibri" w:cs="Calibri"/>
          <w:color w:val="202020"/>
        </w:rPr>
        <w:t> </w:t>
      </w:r>
    </w:p>
    <w:p w14:paraId="70064729" w14:textId="77777777" w:rsidR="004B40EF" w:rsidRPr="004B40EF"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B40EF">
        <w:rPr>
          <w:rFonts w:ascii="Calibri" w:hAnsi="Calibri" w:cs="Calibri"/>
          <w:color w:val="202020"/>
        </w:rPr>
        <w:t>If you or anyone you know would like to be a case study for us, please do get in touch. We’re looking for GPs who can talk about what services they might have to reduce, vacancies they might have to close, and other ways the NI hike will affect the day-to-day running of their surgery.</w:t>
      </w:r>
    </w:p>
    <w:p w14:paraId="3BE4D160" w14:textId="77777777" w:rsidR="004B40EF" w:rsidRPr="004B40EF"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B40EF">
        <w:rPr>
          <w:rFonts w:ascii="Calibri" w:hAnsi="Calibri" w:cs="Calibri"/>
          <w:color w:val="202020"/>
        </w:rPr>
        <w:t> </w:t>
      </w:r>
    </w:p>
    <w:p w14:paraId="544135DA" w14:textId="77777777" w:rsidR="004B40EF" w:rsidRPr="004B40EF"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B40EF">
        <w:rPr>
          <w:rFonts w:ascii="Calibri" w:hAnsi="Calibri" w:cs="Calibri"/>
          <w:color w:val="202020"/>
        </w:rPr>
        <w:t>The BMA media team will need to have a brief interview you, but case studies can be anonymous when sharing with the press.</w:t>
      </w:r>
    </w:p>
    <w:p w14:paraId="64BBCE33" w14:textId="77777777" w:rsidR="004B40EF" w:rsidRPr="004B40EF"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B40EF">
        <w:rPr>
          <w:rFonts w:ascii="Calibri" w:hAnsi="Calibri" w:cs="Calibri"/>
          <w:color w:val="202020"/>
        </w:rPr>
        <w:t> </w:t>
      </w:r>
    </w:p>
    <w:p w14:paraId="13E26AD9" w14:textId="77777777" w:rsidR="004B40EF" w:rsidRPr="004B40EF"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B40EF">
        <w:rPr>
          <w:rFonts w:ascii="Calibri" w:hAnsi="Calibri" w:cs="Calibri"/>
          <w:color w:val="202020"/>
        </w:rPr>
        <w:t xml:space="preserve">If you’re able to help, please email </w:t>
      </w:r>
      <w:hyperlink r:id="rId11" w:history="1">
        <w:r w:rsidRPr="004B40EF">
          <w:rPr>
            <w:rStyle w:val="Hyperlink"/>
            <w:rFonts w:ascii="Calibri" w:hAnsi="Calibri" w:cs="Calibri"/>
          </w:rPr>
          <w:t>mediaoffice@bma.org.uk</w:t>
        </w:r>
      </w:hyperlink>
    </w:p>
    <w:p w14:paraId="0A6A2E90" w14:textId="77777777" w:rsidR="004A392A" w:rsidRDefault="004A392A" w:rsidP="002815B6">
      <w:pPr>
        <w:spacing w:after="0"/>
        <w:textAlignment w:val="baseline"/>
        <w:rPr>
          <w:rFonts w:ascii="Calibri" w:hAnsi="Calibri" w:cs="Calibri"/>
          <w:b/>
          <w:bCs/>
          <w:color w:val="202020"/>
        </w:rPr>
      </w:pPr>
    </w:p>
    <w:p w14:paraId="121059B2" w14:textId="77777777" w:rsidR="002815B6" w:rsidRDefault="002815B6" w:rsidP="002815B6">
      <w:pPr>
        <w:spacing w:after="0"/>
        <w:textAlignment w:val="baseline"/>
        <w:rPr>
          <w:rFonts w:ascii="Calibri" w:hAnsi="Calibri" w:cs="Calibri"/>
          <w:b/>
          <w:bCs/>
          <w:color w:val="202020"/>
        </w:rPr>
      </w:pPr>
    </w:p>
    <w:p w14:paraId="1A4668C1" w14:textId="7D420C4C" w:rsidR="002815B6" w:rsidRPr="002815B6" w:rsidRDefault="004B40EF"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3" w:name="NO4"/>
      <w:r>
        <w:rPr>
          <w:rFonts w:ascii="Calibri" w:hAnsi="Calibri" w:cs="Calibri"/>
          <w:b/>
          <w:bCs/>
          <w:color w:val="202020"/>
        </w:rPr>
        <w:t>4.</w:t>
      </w:r>
      <w:r w:rsidR="002815B6" w:rsidRPr="002815B6">
        <w:rPr>
          <w:rFonts w:ascii="Calibri" w:hAnsi="Calibri" w:cs="Calibri"/>
          <w:b/>
          <w:bCs/>
          <w:color w:val="202020"/>
        </w:rPr>
        <w:t>Integration of ARRS roles into primary care networks</w:t>
      </w:r>
    </w:p>
    <w:bookmarkEnd w:id="3"/>
    <w:p w14:paraId="53DC7384" w14:textId="77777777" w:rsidR="002815B6" w:rsidRDefault="002815B6"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19CBE3D" w14:textId="06BE8C5B" w:rsidR="00861F7B" w:rsidRPr="002815B6" w:rsidRDefault="002815B6" w:rsidP="00A135C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815B6">
        <w:rPr>
          <w:rFonts w:ascii="Calibri" w:hAnsi="Calibri" w:cs="Calibri"/>
          <w:color w:val="202020"/>
        </w:rPr>
        <w:t>We are really pleased to share one of our proactive Senate(s) reports Integration of ARRS roles into Primary Care Networks: Barriers, benefits and enablers in the East Midlands and West Midlands, which has been led and conducted by our previous Senates Clinical Leadership Fellows. This has now been published on our website (</w:t>
      </w:r>
      <w:hyperlink r:id="rId12" w:history="1">
        <w:r w:rsidRPr="002815B6">
          <w:rPr>
            <w:rStyle w:val="Hyperlink"/>
            <w:rFonts w:ascii="Calibri" w:hAnsi="Calibri" w:cs="Calibri"/>
          </w:rPr>
          <w:t>Midlands Clinical Senates - Proactive Projects</w:t>
        </w:r>
      </w:hyperlink>
      <w:r w:rsidRPr="002815B6">
        <w:rPr>
          <w:rFonts w:ascii="Calibri" w:hAnsi="Calibri" w:cs="Calibri"/>
          <w:color w:val="202020"/>
        </w:rPr>
        <w:t>) and we have attached a copy here for ease of reference. This has been distributed to the Senates membership and other identified stakeholders and potentially interested parties. Please share with your local networks and relevant professional groups to ensure widespread coverage and please do complete our feedback form (</w:t>
      </w:r>
      <w:hyperlink r:id="rId13" w:history="1">
        <w:r w:rsidRPr="002815B6">
          <w:rPr>
            <w:rStyle w:val="Hyperlink"/>
            <w:rFonts w:ascii="Calibri" w:hAnsi="Calibri" w:cs="Calibri"/>
          </w:rPr>
          <w:t>found here</w:t>
        </w:r>
      </w:hyperlink>
      <w:r w:rsidRPr="002815B6">
        <w:rPr>
          <w:rFonts w:ascii="Calibri" w:hAnsi="Calibri" w:cs="Calibri"/>
          <w:color w:val="202020"/>
        </w:rPr>
        <w:t xml:space="preserve">) to ensure that we capture any comments to ensure maximum reach, traction and impact. </w:t>
      </w:r>
    </w:p>
    <w:p w14:paraId="11D65F8A" w14:textId="77777777" w:rsidR="00861F7B" w:rsidRDefault="00861F7B" w:rsidP="004476C2">
      <w:pPr>
        <w:spacing w:after="0"/>
        <w:textAlignment w:val="baseline"/>
        <w:rPr>
          <w:rFonts w:ascii="Calibri" w:hAnsi="Calibri" w:cs="Calibri"/>
          <w:b/>
          <w:bCs/>
          <w:color w:val="202020"/>
        </w:rPr>
      </w:pPr>
    </w:p>
    <w:p w14:paraId="13D5A70D" w14:textId="77777777" w:rsidR="00861F7B" w:rsidRDefault="00861F7B" w:rsidP="004476C2">
      <w:pPr>
        <w:spacing w:after="0"/>
        <w:textAlignment w:val="baseline"/>
        <w:rPr>
          <w:rFonts w:ascii="Calibri" w:hAnsi="Calibri" w:cs="Calibri"/>
          <w:b/>
          <w:bCs/>
          <w:color w:val="202020"/>
        </w:rPr>
      </w:pPr>
    </w:p>
    <w:p w14:paraId="040A63B8" w14:textId="77777777" w:rsidR="00861F7B" w:rsidRDefault="00861F7B" w:rsidP="004476C2">
      <w:pPr>
        <w:spacing w:after="0"/>
        <w:textAlignment w:val="baseline"/>
        <w:rPr>
          <w:rFonts w:ascii="Calibri" w:hAnsi="Calibri" w:cs="Calibri"/>
          <w:b/>
          <w:bCs/>
          <w:color w:val="202020"/>
        </w:rPr>
      </w:pPr>
    </w:p>
    <w:p w14:paraId="29C468C9" w14:textId="77777777" w:rsidR="00861F7B" w:rsidRDefault="00861F7B" w:rsidP="004476C2">
      <w:pPr>
        <w:spacing w:after="0"/>
        <w:textAlignment w:val="baseline"/>
        <w:rPr>
          <w:rFonts w:ascii="Calibri" w:hAnsi="Calibri" w:cs="Calibri"/>
          <w:b/>
          <w:bCs/>
          <w:color w:val="202020"/>
        </w:rPr>
      </w:pPr>
    </w:p>
    <w:p w14:paraId="3E978998" w14:textId="77777777" w:rsidR="00861F7B" w:rsidRDefault="00861F7B" w:rsidP="004476C2">
      <w:pPr>
        <w:spacing w:after="0"/>
        <w:textAlignment w:val="baseline"/>
        <w:rPr>
          <w:rFonts w:ascii="Calibri" w:hAnsi="Calibri" w:cs="Calibri"/>
          <w:b/>
          <w:bCs/>
          <w:color w:val="202020"/>
        </w:rPr>
      </w:pPr>
    </w:p>
    <w:p w14:paraId="7CFA9FA3" w14:textId="77777777" w:rsidR="00861F7B" w:rsidRDefault="00861F7B" w:rsidP="004476C2">
      <w:pPr>
        <w:spacing w:after="0"/>
        <w:textAlignment w:val="baseline"/>
        <w:rPr>
          <w:rFonts w:ascii="Calibri" w:hAnsi="Calibri" w:cs="Calibri"/>
          <w:b/>
          <w:bCs/>
          <w:color w:val="202020"/>
        </w:rPr>
      </w:pPr>
    </w:p>
    <w:p w14:paraId="355A312F" w14:textId="77777777" w:rsidR="00861F7B" w:rsidRDefault="00861F7B" w:rsidP="004476C2">
      <w:pPr>
        <w:spacing w:after="0"/>
        <w:textAlignment w:val="baseline"/>
        <w:rPr>
          <w:rFonts w:ascii="Calibri" w:hAnsi="Calibri" w:cs="Calibri"/>
          <w:b/>
          <w:bCs/>
          <w:color w:val="202020"/>
        </w:rPr>
      </w:pPr>
      <w:bookmarkStart w:id="4" w:name="NO5"/>
    </w:p>
    <w:p w14:paraId="30623A68" w14:textId="6FA1F95B" w:rsidR="001B4CB1" w:rsidRDefault="004B40EF"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5.</w:t>
      </w:r>
      <w:r w:rsidR="001B4CB1" w:rsidRPr="001B4CB1">
        <w:rPr>
          <w:rFonts w:ascii="Calibri" w:hAnsi="Calibri" w:cs="Calibri"/>
          <w:b/>
          <w:bCs/>
          <w:color w:val="202020"/>
        </w:rPr>
        <w:t>Proud@BMA LGBTQ+ network for members</w:t>
      </w:r>
    </w:p>
    <w:bookmarkEnd w:id="4"/>
    <w:p w14:paraId="68F4DFB9" w14:textId="77777777" w:rsidR="00D74A48" w:rsidRPr="00D74A48" w:rsidRDefault="00D74A48"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Aptos" w:hAnsi="Aptos" w:cs="Aptos"/>
          <w:b/>
          <w:bCs/>
          <w14:ligatures w14:val="standardContextual"/>
        </w:rPr>
      </w:pPr>
    </w:p>
    <w:p w14:paraId="43677FAC"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Dear LGBTQ colleagues, </w:t>
      </w:r>
    </w:p>
    <w:p w14:paraId="7499C5CB" w14:textId="571B4604"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xml:space="preserve">The BMA’s new LGBTQ+ network </w:t>
      </w:r>
      <w:proofErr w:type="spellStart"/>
      <w:r w:rsidRPr="001B4CB1">
        <w:rPr>
          <w:rFonts w:ascii="Calibri" w:hAnsi="Calibri" w:cs="Calibri"/>
          <w:color w:val="202020"/>
        </w:rPr>
        <w:t>Proud@BMA</w:t>
      </w:r>
      <w:proofErr w:type="spellEnd"/>
      <w:r w:rsidRPr="001B4CB1">
        <w:rPr>
          <w:rFonts w:ascii="Calibri" w:hAnsi="Calibri" w:cs="Calibri"/>
          <w:color w:val="202020"/>
        </w:rPr>
        <w:t xml:space="preserve"> is getting going, and we have our first network meeting on Monday 9 December, 1400-1600 on Teams. We’re inviting any elected member who identifies as LGBTQ+ to come and join us. </w:t>
      </w:r>
    </w:p>
    <w:p w14:paraId="4A45F48E"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w:t>
      </w:r>
    </w:p>
    <w:p w14:paraId="78C3D681" w14:textId="4F19DDAD"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xml:space="preserve">We’ll be discussing the network’s goals and aspirations, planning activity we want to undertake for the next year or two, electing a </w:t>
      </w:r>
      <w:r w:rsidR="009A55AD" w:rsidRPr="001B4CB1">
        <w:rPr>
          <w:rFonts w:ascii="Calibri" w:hAnsi="Calibri" w:cs="Calibri"/>
          <w:color w:val="202020"/>
        </w:rPr>
        <w:t>convenor/co-convenor</w:t>
      </w:r>
      <w:r w:rsidRPr="001B4CB1">
        <w:rPr>
          <w:rFonts w:ascii="Calibri" w:hAnsi="Calibri" w:cs="Calibri"/>
          <w:color w:val="202020"/>
        </w:rPr>
        <w:t xml:space="preserve"> and discussing our Terms of Reference. </w:t>
      </w:r>
    </w:p>
    <w:p w14:paraId="0C091AC9"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w:t>
      </w:r>
    </w:p>
    <w:p w14:paraId="545557AD"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xml:space="preserve">Already since beginning earlier this year, </w:t>
      </w:r>
      <w:proofErr w:type="spellStart"/>
      <w:r w:rsidRPr="001B4CB1">
        <w:rPr>
          <w:rFonts w:ascii="Calibri" w:hAnsi="Calibri" w:cs="Calibri"/>
          <w:color w:val="202020"/>
        </w:rPr>
        <w:t>Proud@BMA</w:t>
      </w:r>
      <w:proofErr w:type="spellEnd"/>
      <w:r w:rsidRPr="001B4CB1">
        <w:rPr>
          <w:rFonts w:ascii="Calibri" w:hAnsi="Calibri" w:cs="Calibri"/>
          <w:color w:val="202020"/>
        </w:rPr>
        <w:t xml:space="preserve"> has organised BMA contingents to participate in Pride </w:t>
      </w:r>
      <w:proofErr w:type="gramStart"/>
      <w:r w:rsidRPr="001B4CB1">
        <w:rPr>
          <w:rFonts w:ascii="Calibri" w:hAnsi="Calibri" w:cs="Calibri"/>
          <w:color w:val="202020"/>
        </w:rPr>
        <w:t>In</w:t>
      </w:r>
      <w:proofErr w:type="gramEnd"/>
      <w:r w:rsidRPr="001B4CB1">
        <w:rPr>
          <w:rFonts w:ascii="Calibri" w:hAnsi="Calibri" w:cs="Calibri"/>
          <w:color w:val="202020"/>
        </w:rPr>
        <w:t xml:space="preserve"> London’s parade in June and to march in solidarity with London Trans Pride in July, as well as contributed to policy discussions around the Cass Review and LGBTQ+ representation within the BMA. </w:t>
      </w:r>
    </w:p>
    <w:p w14:paraId="69116CB3"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w:t>
      </w:r>
    </w:p>
    <w:p w14:paraId="5C83FB99"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We want to do lots more, and we’ll need you to help us do it! This is LGBTQ+ people organising within the BMA to make sure our voice is heard and that the BMA does the right thing by its LGBTQ+ members. </w:t>
      </w:r>
    </w:p>
    <w:p w14:paraId="4E57FDFD"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w:t>
      </w:r>
    </w:p>
    <w:p w14:paraId="20B7B1D9"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xml:space="preserve">If you identify as LGBTQ+ and would like to attend the meeting, please email us at: Tom Dolphin - </w:t>
      </w:r>
      <w:hyperlink r:id="rId14" w:history="1">
        <w:r w:rsidRPr="001B4CB1">
          <w:rPr>
            <w:rStyle w:val="Hyperlink"/>
            <w:rFonts w:ascii="Calibri" w:hAnsi="Calibri" w:cs="Calibri"/>
          </w:rPr>
          <w:t>Tdolphin@bma.org.uk</w:t>
        </w:r>
      </w:hyperlink>
      <w:r w:rsidRPr="001B4CB1">
        <w:rPr>
          <w:rFonts w:ascii="Calibri" w:hAnsi="Calibri" w:cs="Calibri"/>
          <w:color w:val="202020"/>
        </w:rPr>
        <w:t xml:space="preserve">, Vassili Crispi - </w:t>
      </w:r>
      <w:hyperlink r:id="rId15" w:history="1">
        <w:r w:rsidRPr="001B4CB1">
          <w:rPr>
            <w:rStyle w:val="Hyperlink"/>
            <w:rFonts w:ascii="Calibri" w:hAnsi="Calibri" w:cs="Calibri"/>
          </w:rPr>
          <w:t>VCrispi@bma.org.uk</w:t>
        </w:r>
      </w:hyperlink>
      <w:r w:rsidRPr="001B4CB1">
        <w:rPr>
          <w:rFonts w:ascii="Calibri" w:hAnsi="Calibri" w:cs="Calibri"/>
          <w:color w:val="202020"/>
        </w:rPr>
        <w:t xml:space="preserve"> and we will send you the Teams invitation. </w:t>
      </w:r>
    </w:p>
    <w:p w14:paraId="422E8AA1"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w:t>
      </w:r>
    </w:p>
    <w:p w14:paraId="0E891031"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xml:space="preserve">Whether you can attend on 9 December or not, if you would like to join the </w:t>
      </w:r>
      <w:proofErr w:type="spellStart"/>
      <w:r w:rsidRPr="001B4CB1">
        <w:rPr>
          <w:rFonts w:ascii="Calibri" w:hAnsi="Calibri" w:cs="Calibri"/>
          <w:color w:val="202020"/>
        </w:rPr>
        <w:t>Proud@BMA</w:t>
      </w:r>
      <w:proofErr w:type="spellEnd"/>
      <w:r w:rsidRPr="001B4CB1">
        <w:rPr>
          <w:rFonts w:ascii="Calibri" w:hAnsi="Calibri" w:cs="Calibri"/>
          <w:color w:val="202020"/>
        </w:rPr>
        <w:t xml:space="preserve"> network then please complete this form (if you haven’t already) and we’ll sign you up: </w:t>
      </w:r>
      <w:hyperlink r:id="rId16" w:history="1">
        <w:r w:rsidRPr="001B4CB1">
          <w:rPr>
            <w:rStyle w:val="Hyperlink"/>
            <w:rFonts w:ascii="Calibri" w:hAnsi="Calibri" w:cs="Calibri"/>
          </w:rPr>
          <w:t>https://forms.office.com/e/nF09pKcurV</w:t>
        </w:r>
      </w:hyperlink>
    </w:p>
    <w:p w14:paraId="3B3EE924"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w:t>
      </w:r>
    </w:p>
    <w:p w14:paraId="7782CC89"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Thanks!</w:t>
      </w:r>
    </w:p>
    <w:p w14:paraId="6FEDA864"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w:t>
      </w:r>
    </w:p>
    <w:p w14:paraId="0B61F1A7"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Tom Dolphin and Vassili Crispi</w:t>
      </w:r>
    </w:p>
    <w:p w14:paraId="478047BE"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xml:space="preserve">Co-convenors of </w:t>
      </w:r>
      <w:proofErr w:type="spellStart"/>
      <w:r w:rsidRPr="001B4CB1">
        <w:rPr>
          <w:rFonts w:ascii="Calibri" w:hAnsi="Calibri" w:cs="Calibri"/>
          <w:color w:val="202020"/>
        </w:rPr>
        <w:t>Proud@BMA</w:t>
      </w:r>
      <w:proofErr w:type="spellEnd"/>
    </w:p>
    <w:p w14:paraId="1F4D2715" w14:textId="77777777" w:rsidR="001B4CB1" w:rsidRPr="001B4CB1"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 </w:t>
      </w:r>
    </w:p>
    <w:p w14:paraId="6FA9E013" w14:textId="041DBC0A" w:rsidR="00F178FC" w:rsidRDefault="001B4CB1"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B4CB1">
        <w:rPr>
          <w:rFonts w:ascii="Calibri" w:hAnsi="Calibri" w:cs="Calibri"/>
          <w:color w:val="202020"/>
        </w:rPr>
        <w:t>PS Allies are welcome to sign up too - please tick the Straight box on the form when you sign up! (We won’t send you reminders about Straight Pride Month).</w:t>
      </w:r>
    </w:p>
    <w:p w14:paraId="7EEF47F7" w14:textId="77777777" w:rsidR="00F178FC" w:rsidRDefault="00F178FC" w:rsidP="00315167">
      <w:pPr>
        <w:spacing w:after="0"/>
        <w:textAlignment w:val="baseline"/>
        <w:rPr>
          <w:rFonts w:ascii="Calibri" w:hAnsi="Calibri" w:cs="Calibri"/>
          <w:color w:val="202020"/>
        </w:rPr>
      </w:pPr>
    </w:p>
    <w:p w14:paraId="5A98935F" w14:textId="77777777" w:rsidR="000256CD" w:rsidRDefault="000256CD" w:rsidP="000256CD">
      <w:pPr>
        <w:spacing w:after="0"/>
        <w:textAlignment w:val="baseline"/>
        <w:rPr>
          <w:rFonts w:ascii="Calibri" w:hAnsi="Calibri" w:cs="Calibri"/>
          <w:b/>
          <w:bCs/>
          <w:color w:val="202020"/>
        </w:rPr>
      </w:pPr>
    </w:p>
    <w:p w14:paraId="6C3FDA99" w14:textId="77777777" w:rsidR="000256CD" w:rsidRDefault="000256CD" w:rsidP="000256CD">
      <w:pPr>
        <w:spacing w:after="0"/>
        <w:textAlignment w:val="baseline"/>
        <w:rPr>
          <w:rFonts w:ascii="Calibri" w:hAnsi="Calibri" w:cs="Calibri"/>
          <w:b/>
          <w:bCs/>
          <w:color w:val="202020"/>
        </w:rPr>
      </w:pPr>
    </w:p>
    <w:p w14:paraId="129A294B" w14:textId="77777777" w:rsidR="000256CD" w:rsidRDefault="000256CD" w:rsidP="000256CD">
      <w:pPr>
        <w:spacing w:after="0"/>
        <w:textAlignment w:val="baseline"/>
        <w:rPr>
          <w:rFonts w:ascii="Calibri" w:hAnsi="Calibri" w:cs="Calibri"/>
          <w:b/>
          <w:bCs/>
          <w:color w:val="202020"/>
        </w:rPr>
      </w:pPr>
    </w:p>
    <w:p w14:paraId="025F90AB" w14:textId="77777777" w:rsidR="000256CD" w:rsidRDefault="000256CD" w:rsidP="000256CD">
      <w:pPr>
        <w:spacing w:after="0"/>
        <w:textAlignment w:val="baseline"/>
        <w:rPr>
          <w:rFonts w:ascii="Calibri" w:hAnsi="Calibri" w:cs="Calibri"/>
          <w:b/>
          <w:bCs/>
          <w:color w:val="202020"/>
        </w:rPr>
      </w:pPr>
    </w:p>
    <w:p w14:paraId="028358B8" w14:textId="77777777" w:rsidR="000256CD" w:rsidRDefault="000256CD" w:rsidP="000256CD">
      <w:pPr>
        <w:spacing w:after="0"/>
        <w:textAlignment w:val="baseline"/>
        <w:rPr>
          <w:rFonts w:ascii="Calibri" w:hAnsi="Calibri" w:cs="Calibri"/>
          <w:b/>
          <w:bCs/>
          <w:color w:val="202020"/>
        </w:rPr>
      </w:pPr>
    </w:p>
    <w:p w14:paraId="0A147A0A" w14:textId="77777777" w:rsidR="000256CD" w:rsidRDefault="000256CD" w:rsidP="000256CD">
      <w:pPr>
        <w:spacing w:after="0"/>
        <w:textAlignment w:val="baseline"/>
        <w:rPr>
          <w:rFonts w:ascii="Calibri" w:hAnsi="Calibri" w:cs="Calibri"/>
          <w:b/>
          <w:bCs/>
          <w:color w:val="202020"/>
        </w:rPr>
      </w:pPr>
    </w:p>
    <w:p w14:paraId="18EE18FE" w14:textId="77777777" w:rsidR="000256CD" w:rsidRDefault="000256CD" w:rsidP="000256CD">
      <w:pPr>
        <w:spacing w:after="0"/>
        <w:textAlignment w:val="baseline"/>
        <w:rPr>
          <w:rFonts w:ascii="Calibri" w:hAnsi="Calibri" w:cs="Calibri"/>
          <w:b/>
          <w:bCs/>
          <w:color w:val="202020"/>
        </w:rPr>
      </w:pPr>
    </w:p>
    <w:p w14:paraId="757EAC60" w14:textId="77777777" w:rsidR="002D6C84" w:rsidRDefault="002D6C84" w:rsidP="000256CD">
      <w:pPr>
        <w:spacing w:after="0"/>
        <w:textAlignment w:val="baseline"/>
        <w:rPr>
          <w:rFonts w:ascii="Calibri" w:hAnsi="Calibri" w:cs="Calibri"/>
          <w:b/>
          <w:bCs/>
          <w:color w:val="202020"/>
        </w:rPr>
      </w:pPr>
    </w:p>
    <w:p w14:paraId="498E36E7" w14:textId="77777777" w:rsidR="000256CD" w:rsidRDefault="000256CD" w:rsidP="000256CD">
      <w:pPr>
        <w:spacing w:after="0"/>
        <w:textAlignment w:val="baseline"/>
        <w:rPr>
          <w:rFonts w:ascii="Calibri" w:hAnsi="Calibri" w:cs="Calibri"/>
          <w:b/>
          <w:bCs/>
          <w:color w:val="202020"/>
        </w:rPr>
      </w:pPr>
    </w:p>
    <w:p w14:paraId="52640BAB" w14:textId="77777777" w:rsidR="000256CD" w:rsidRDefault="000256CD" w:rsidP="000256CD">
      <w:pPr>
        <w:spacing w:after="0"/>
        <w:textAlignment w:val="baseline"/>
        <w:rPr>
          <w:rFonts w:ascii="Calibri" w:hAnsi="Calibri" w:cs="Calibri"/>
          <w:b/>
          <w:bCs/>
          <w:color w:val="202020"/>
        </w:rPr>
      </w:pPr>
    </w:p>
    <w:p w14:paraId="1CED3183" w14:textId="7245AA96" w:rsidR="000256CD" w:rsidRPr="000256CD" w:rsidRDefault="000256CD"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5" w:name="NO6"/>
      <w:r>
        <w:rPr>
          <w:rFonts w:ascii="Calibri" w:hAnsi="Calibri" w:cs="Calibri"/>
          <w:b/>
          <w:bCs/>
          <w:color w:val="202020"/>
        </w:rPr>
        <w:t>6.</w:t>
      </w:r>
      <w:r w:rsidRPr="000256CD">
        <w:rPr>
          <w:rFonts w:ascii="Calibri" w:hAnsi="Calibri" w:cs="Calibri"/>
          <w:b/>
          <w:bCs/>
          <w:color w:val="202020"/>
        </w:rPr>
        <w:t>New guide to Primary Care Premises Costs Directions</w:t>
      </w:r>
    </w:p>
    <w:bookmarkEnd w:id="5"/>
    <w:p w14:paraId="74C41A33" w14:textId="77777777" w:rsidR="000256CD" w:rsidRDefault="000256CD"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2912536" w14:textId="4C04F1FB" w:rsidR="000256CD" w:rsidRPr="000256CD" w:rsidRDefault="000256CD"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256CD">
        <w:rPr>
          <w:rFonts w:ascii="Calibri" w:hAnsi="Calibri" w:cs="Calibri"/>
          <w:color w:val="202020"/>
        </w:rPr>
        <w:t xml:space="preserve">NHS England has </w:t>
      </w:r>
      <w:hyperlink r:id="rId17" w:history="1">
        <w:r w:rsidRPr="000256CD">
          <w:rPr>
            <w:rStyle w:val="Hyperlink"/>
            <w:rFonts w:ascii="Calibri" w:hAnsi="Calibri" w:cs="Calibri"/>
          </w:rPr>
          <w:t>published a guide</w:t>
        </w:r>
      </w:hyperlink>
      <w:r w:rsidRPr="000256CD">
        <w:rPr>
          <w:rFonts w:ascii="Calibri" w:hAnsi="Calibri" w:cs="Calibri"/>
          <w:color w:val="202020"/>
        </w:rPr>
        <w:t xml:space="preserve"> setting out details of the key changes in the 2024 Directions compared to the 2013 Directions.</w:t>
      </w:r>
    </w:p>
    <w:p w14:paraId="3387939A" w14:textId="4C59E1D1" w:rsidR="00F178FC" w:rsidRDefault="000256CD"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256CD">
        <w:rPr>
          <w:rFonts w:ascii="Calibri" w:hAnsi="Calibri" w:cs="Calibri"/>
          <w:color w:val="202020"/>
        </w:rPr>
        <w:t xml:space="preserve">The </w:t>
      </w:r>
      <w:hyperlink r:id="rId18" w:history="1">
        <w:r w:rsidRPr="000256CD">
          <w:rPr>
            <w:rStyle w:val="Hyperlink"/>
            <w:rFonts w:ascii="Calibri" w:hAnsi="Calibri" w:cs="Calibri"/>
          </w:rPr>
          <w:t>National Health Service (General Medical Services - Premises Costs) Directions 2024</w:t>
        </w:r>
      </w:hyperlink>
      <w:r w:rsidRPr="000256CD">
        <w:rPr>
          <w:rFonts w:ascii="Calibri" w:hAnsi="Calibri" w:cs="Calibri"/>
          <w:i/>
          <w:iCs/>
          <w:color w:val="202020"/>
        </w:rPr>
        <w:t xml:space="preserve"> </w:t>
      </w:r>
      <w:r w:rsidRPr="000256CD">
        <w:rPr>
          <w:rFonts w:ascii="Calibri" w:hAnsi="Calibri" w:cs="Calibri"/>
          <w:color w:val="202020"/>
        </w:rPr>
        <w:t>are directions to NHS England from the Secretary of State for Health and Social Care relating to how payments relating to practice premises should be calculated and made to general practice contractors. They came into effect on 9 May 2024, replacing</w:t>
      </w:r>
      <w:r w:rsidRPr="000256CD">
        <w:rPr>
          <w:rFonts w:ascii="Calibri" w:hAnsi="Calibri" w:cs="Calibri"/>
          <w:i/>
          <w:iCs/>
          <w:color w:val="202020"/>
        </w:rPr>
        <w:t xml:space="preserve"> </w:t>
      </w:r>
      <w:r w:rsidRPr="000256CD">
        <w:rPr>
          <w:rFonts w:ascii="Calibri" w:hAnsi="Calibri" w:cs="Calibri"/>
          <w:color w:val="202020"/>
        </w:rPr>
        <w:t>the previous 2013 Directions, which are revoked.</w:t>
      </w:r>
    </w:p>
    <w:p w14:paraId="074E09F6" w14:textId="77777777" w:rsidR="00F178FC" w:rsidRDefault="00F178FC" w:rsidP="00315167">
      <w:pPr>
        <w:spacing w:after="0"/>
        <w:textAlignment w:val="baseline"/>
        <w:rPr>
          <w:rFonts w:ascii="Calibri" w:hAnsi="Calibri" w:cs="Calibri"/>
          <w:color w:val="202020"/>
        </w:rPr>
      </w:pPr>
    </w:p>
    <w:p w14:paraId="24A04D83" w14:textId="77777777" w:rsidR="002D07AA" w:rsidRDefault="002D07AA" w:rsidP="007D0960">
      <w:pPr>
        <w:spacing w:after="0"/>
        <w:textAlignment w:val="baseline"/>
        <w:rPr>
          <w:rFonts w:ascii="Calibri" w:hAnsi="Calibri" w:cs="Calibri"/>
          <w:b/>
          <w:bCs/>
          <w:color w:val="202020"/>
        </w:rPr>
      </w:pPr>
    </w:p>
    <w:p w14:paraId="6388115C" w14:textId="57D86B7C" w:rsidR="007D0960" w:rsidRPr="007D0960" w:rsidRDefault="007D0960"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6" w:name="NO7"/>
      <w:r>
        <w:rPr>
          <w:rFonts w:ascii="Calibri" w:hAnsi="Calibri" w:cs="Calibri"/>
          <w:b/>
          <w:bCs/>
          <w:color w:val="202020"/>
        </w:rPr>
        <w:t>7.</w:t>
      </w:r>
      <w:r w:rsidRPr="007D0960">
        <w:rPr>
          <w:rFonts w:ascii="Calibri" w:hAnsi="Calibri" w:cs="Calibri"/>
          <w:b/>
          <w:bCs/>
          <w:color w:val="202020"/>
        </w:rPr>
        <w:t>Reforms to the Mental Health Act</w:t>
      </w:r>
    </w:p>
    <w:bookmarkEnd w:id="6"/>
    <w:p w14:paraId="7DBAFA62" w14:textId="77777777" w:rsidR="007D0960" w:rsidRDefault="007D0960"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7E5CC39" w14:textId="34CA6FC9" w:rsidR="00F178FC" w:rsidRDefault="007D0960"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D0960">
        <w:rPr>
          <w:rFonts w:ascii="Calibri" w:hAnsi="Calibri" w:cs="Calibri"/>
          <w:color w:val="202020"/>
        </w:rPr>
        <w:t xml:space="preserve">The Mental Health Act has been updated to improve treatment of patients and address disparities.  The proposed legislation will mean more people with a learning disability and autistic people being cared for in the community as it will not be possible to detain them using the mental health act other than for a co-occurring mental illness. </w:t>
      </w:r>
      <w:hyperlink r:id="rId19" w:history="1">
        <w:r w:rsidRPr="007D0960">
          <w:rPr>
            <w:rStyle w:val="Hyperlink"/>
            <w:rFonts w:ascii="Calibri" w:hAnsi="Calibri" w:cs="Calibri"/>
          </w:rPr>
          <w:t>Read more in this DHSC announcement - Mental Health Act reformed to improve treatment of patients and address disparities</w:t>
        </w:r>
      </w:hyperlink>
      <w:r w:rsidRPr="007D0960">
        <w:rPr>
          <w:rFonts w:ascii="Calibri" w:hAnsi="Calibri" w:cs="Calibri"/>
          <w:color w:val="202020"/>
        </w:rPr>
        <w:t>.</w:t>
      </w:r>
    </w:p>
    <w:p w14:paraId="12FE1087" w14:textId="77777777" w:rsidR="00F178FC" w:rsidRDefault="00F178FC" w:rsidP="00315167">
      <w:pPr>
        <w:spacing w:after="0"/>
        <w:textAlignment w:val="baseline"/>
        <w:rPr>
          <w:rFonts w:ascii="Calibri" w:hAnsi="Calibri" w:cs="Calibri"/>
          <w:color w:val="202020"/>
        </w:rPr>
      </w:pPr>
    </w:p>
    <w:p w14:paraId="0FC38806" w14:textId="77777777" w:rsidR="002D07AA" w:rsidRDefault="002D07AA" w:rsidP="00CB1FB6">
      <w:pPr>
        <w:spacing w:after="0"/>
        <w:textAlignment w:val="baseline"/>
        <w:rPr>
          <w:rFonts w:ascii="Calibri" w:hAnsi="Calibri" w:cs="Calibri"/>
          <w:b/>
          <w:bCs/>
          <w:color w:val="202020"/>
        </w:rPr>
      </w:pPr>
    </w:p>
    <w:p w14:paraId="79CB38F0" w14:textId="552F39A6" w:rsidR="00CB1FB6" w:rsidRPr="00CB1FB6" w:rsidRDefault="00BE62FF"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7" w:name="NO8"/>
      <w:r>
        <w:rPr>
          <w:rFonts w:ascii="Calibri" w:hAnsi="Calibri" w:cs="Calibri"/>
          <w:b/>
          <w:bCs/>
          <w:color w:val="202020"/>
        </w:rPr>
        <w:t>8.</w:t>
      </w:r>
      <w:r w:rsidR="00CB1FB6" w:rsidRPr="00CB1FB6">
        <w:rPr>
          <w:rFonts w:ascii="Calibri" w:hAnsi="Calibri" w:cs="Calibri"/>
          <w:b/>
          <w:bCs/>
          <w:color w:val="202020"/>
        </w:rPr>
        <w:t>Data access and usage bill</w:t>
      </w:r>
    </w:p>
    <w:bookmarkEnd w:id="7"/>
    <w:p w14:paraId="4959F114" w14:textId="77777777" w:rsidR="00BE62FF" w:rsidRDefault="00BE62FF"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4543864" w14:textId="72B5F3E1" w:rsidR="00CB1FB6" w:rsidRPr="00CB1FB6" w:rsidRDefault="00CB1FB6"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B1FB6">
        <w:rPr>
          <w:rFonts w:ascii="Calibri" w:hAnsi="Calibri" w:cs="Calibri"/>
          <w:color w:val="202020"/>
        </w:rPr>
        <w:t>A government bill presented to parliament is having its first debate on 19 November in the House of Lords – the legislation proposes measures to replace the ICO and amend the existing regulatory framework in several significant ways. It also includes provisions that will directly impact the NHS and primary and care including the establishment of a new regulatory framework to mandate NHS IT System suppliers to develop software that they sell to the NHS in line with technical information standards set by the NHS – something the BMA has long-called for, a fact that the government has acknowledged in the bill’s impact assessment. The BMA has briefed members of the House of Lords on the issues above as well as restating the case for adequate resourcing of data access requests made to GPs on behalf of patients.</w:t>
      </w:r>
    </w:p>
    <w:p w14:paraId="2E0408B4" w14:textId="77777777" w:rsidR="00CB1FB6" w:rsidRPr="00CB1FB6" w:rsidRDefault="00CB1FB6"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BCEB9F4" w14:textId="77777777" w:rsidR="00CB1FB6" w:rsidRPr="00CB1FB6" w:rsidRDefault="00CB1FB6" w:rsidP="002D07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B1FB6">
        <w:rPr>
          <w:rFonts w:ascii="Calibri" w:hAnsi="Calibri" w:cs="Calibri"/>
          <w:color w:val="202020"/>
        </w:rPr>
        <w:t xml:space="preserve">GPC England Chair Dr Katie Bramall-Stainer has co-authored an editorial in this week’s BMJ alongside Jess Morley and Cori Crider calling for transparency around digital transformation: </w:t>
      </w:r>
      <w:hyperlink r:id="rId20" w:history="1">
        <w:r w:rsidRPr="00CB1FB6">
          <w:rPr>
            <w:rStyle w:val="Hyperlink"/>
            <w:rFonts w:ascii="Calibri" w:hAnsi="Calibri" w:cs="Calibri"/>
          </w:rPr>
          <w:t>https://www.bmj.com/content/387/bmj.q2494</w:t>
        </w:r>
      </w:hyperlink>
      <w:r w:rsidRPr="00CB1FB6">
        <w:rPr>
          <w:rFonts w:ascii="Calibri" w:hAnsi="Calibri" w:cs="Calibri"/>
          <w:color w:val="202020"/>
        </w:rPr>
        <w:t xml:space="preserve"> </w:t>
      </w:r>
    </w:p>
    <w:p w14:paraId="45903C29" w14:textId="77777777" w:rsidR="00F178FC" w:rsidRDefault="00F178FC" w:rsidP="00315167">
      <w:pPr>
        <w:spacing w:after="0"/>
        <w:textAlignment w:val="baseline"/>
        <w:rPr>
          <w:rFonts w:ascii="Calibri" w:hAnsi="Calibri" w:cs="Calibri"/>
          <w:color w:val="202020"/>
        </w:rPr>
      </w:pPr>
    </w:p>
    <w:p w14:paraId="12C36706" w14:textId="77777777" w:rsidR="00BE62FF" w:rsidRDefault="00BE62FF" w:rsidP="00BE62FF">
      <w:pPr>
        <w:spacing w:after="0"/>
        <w:textAlignment w:val="baseline"/>
        <w:rPr>
          <w:rFonts w:ascii="Calibri" w:hAnsi="Calibri" w:cs="Calibri"/>
          <w:b/>
          <w:bCs/>
          <w:color w:val="202020"/>
        </w:rPr>
      </w:pPr>
    </w:p>
    <w:p w14:paraId="284175A0" w14:textId="77777777" w:rsidR="002D07AA" w:rsidRDefault="002D07AA" w:rsidP="00BE62FF">
      <w:pPr>
        <w:spacing w:after="0"/>
        <w:textAlignment w:val="baseline"/>
        <w:rPr>
          <w:rFonts w:ascii="Calibri" w:hAnsi="Calibri" w:cs="Calibri"/>
          <w:b/>
          <w:bCs/>
          <w:color w:val="202020"/>
        </w:rPr>
      </w:pPr>
    </w:p>
    <w:p w14:paraId="28513D6A" w14:textId="77777777" w:rsidR="002D07AA" w:rsidRDefault="002D07AA" w:rsidP="00BE62FF">
      <w:pPr>
        <w:spacing w:after="0"/>
        <w:textAlignment w:val="baseline"/>
        <w:rPr>
          <w:rFonts w:ascii="Calibri" w:hAnsi="Calibri" w:cs="Calibri"/>
          <w:b/>
          <w:bCs/>
          <w:color w:val="202020"/>
        </w:rPr>
      </w:pPr>
    </w:p>
    <w:p w14:paraId="595C0602" w14:textId="77777777" w:rsidR="002D07AA" w:rsidRDefault="002D07AA" w:rsidP="00BE62FF">
      <w:pPr>
        <w:spacing w:after="0"/>
        <w:textAlignment w:val="baseline"/>
        <w:rPr>
          <w:rFonts w:ascii="Calibri" w:hAnsi="Calibri" w:cs="Calibri"/>
          <w:b/>
          <w:bCs/>
          <w:color w:val="202020"/>
        </w:rPr>
      </w:pPr>
    </w:p>
    <w:p w14:paraId="785E37C6" w14:textId="77777777" w:rsidR="002D07AA" w:rsidRDefault="002D07AA" w:rsidP="00BE62FF">
      <w:pPr>
        <w:spacing w:after="0"/>
        <w:textAlignment w:val="baseline"/>
        <w:rPr>
          <w:rFonts w:ascii="Calibri" w:hAnsi="Calibri" w:cs="Calibri"/>
          <w:b/>
          <w:bCs/>
          <w:color w:val="202020"/>
        </w:rPr>
      </w:pPr>
    </w:p>
    <w:p w14:paraId="5F71CD5B" w14:textId="77777777" w:rsidR="002D07AA" w:rsidRDefault="002D07AA" w:rsidP="00BE62FF">
      <w:pPr>
        <w:spacing w:after="0"/>
        <w:textAlignment w:val="baseline"/>
        <w:rPr>
          <w:rFonts w:ascii="Calibri" w:hAnsi="Calibri" w:cs="Calibri"/>
          <w:b/>
          <w:bCs/>
          <w:color w:val="202020"/>
        </w:rPr>
      </w:pPr>
    </w:p>
    <w:p w14:paraId="6482DBBE" w14:textId="77777777" w:rsidR="000A264D" w:rsidRDefault="000A264D" w:rsidP="00BE62FF">
      <w:pPr>
        <w:spacing w:after="0"/>
        <w:textAlignment w:val="baseline"/>
        <w:rPr>
          <w:rFonts w:ascii="Calibri" w:hAnsi="Calibri" w:cs="Calibri"/>
          <w:b/>
          <w:bCs/>
          <w:color w:val="202020"/>
        </w:rPr>
      </w:pPr>
    </w:p>
    <w:p w14:paraId="4C9E1686" w14:textId="77777777" w:rsidR="002D07AA" w:rsidRDefault="002D07AA" w:rsidP="00BE62FF">
      <w:pPr>
        <w:spacing w:after="0"/>
        <w:textAlignment w:val="baseline"/>
        <w:rPr>
          <w:rFonts w:ascii="Calibri" w:hAnsi="Calibri" w:cs="Calibri"/>
          <w:b/>
          <w:bCs/>
          <w:color w:val="202020"/>
        </w:rPr>
      </w:pPr>
    </w:p>
    <w:p w14:paraId="1812C484" w14:textId="110F4B2B" w:rsidR="00BE62FF" w:rsidRPr="00BE62FF" w:rsidRDefault="00BE62FF" w:rsidP="0018069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8" w:name="NO9"/>
      <w:r>
        <w:rPr>
          <w:rFonts w:ascii="Calibri" w:hAnsi="Calibri" w:cs="Calibri"/>
          <w:b/>
          <w:bCs/>
          <w:color w:val="202020"/>
        </w:rPr>
        <w:t>9.</w:t>
      </w:r>
      <w:r w:rsidRPr="00BE62FF">
        <w:rPr>
          <w:rFonts w:ascii="Calibri" w:hAnsi="Calibri" w:cs="Calibri"/>
          <w:b/>
          <w:bCs/>
          <w:color w:val="202020"/>
        </w:rPr>
        <w:t>Do you look after asylum seekers or refugees</w:t>
      </w:r>
      <w:bookmarkEnd w:id="8"/>
      <w:r w:rsidRPr="00BE62FF">
        <w:rPr>
          <w:rFonts w:ascii="Calibri" w:hAnsi="Calibri" w:cs="Calibri"/>
          <w:b/>
          <w:bCs/>
          <w:color w:val="202020"/>
        </w:rPr>
        <w:t>?</w:t>
      </w:r>
    </w:p>
    <w:p w14:paraId="635D6597" w14:textId="77777777" w:rsidR="00BE62FF" w:rsidRDefault="00BE62FF" w:rsidP="0018069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309CC94" w14:textId="7B255C93" w:rsidR="00BE62FF" w:rsidRPr="00BE62FF" w:rsidRDefault="00BE62FF" w:rsidP="0018069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BE62FF">
        <w:rPr>
          <w:rFonts w:ascii="Calibri" w:hAnsi="Calibri" w:cs="Calibri"/>
          <w:color w:val="202020"/>
        </w:rPr>
        <w:t xml:space="preserve">It is well-evidenced that this group of patients continue to face significant barriers accessing appropriate and timely healthcare. We’ve launched a survey to capture your experiences, so the BMA can update its Refugee and Asylum Patient Health Toolkit and influence government policy to better support you in enhancing healthcare services for asylum seekers and refugees. </w:t>
      </w:r>
      <w:r w:rsidRPr="00BE62FF">
        <w:rPr>
          <w:rFonts w:ascii="Calibri" w:hAnsi="Calibri" w:cs="Calibri"/>
          <w:b/>
          <w:bCs/>
          <w:color w:val="202020"/>
        </w:rPr>
        <w:t xml:space="preserve">Share your views and complete this ten-minute </w:t>
      </w:r>
      <w:hyperlink r:id="rId21" w:history="1">
        <w:r w:rsidRPr="00BE62FF">
          <w:rPr>
            <w:rStyle w:val="Hyperlink"/>
            <w:rFonts w:ascii="Calibri" w:hAnsi="Calibri" w:cs="Calibri"/>
            <w:b/>
            <w:bCs/>
          </w:rPr>
          <w:t>survey</w:t>
        </w:r>
      </w:hyperlink>
      <w:r w:rsidRPr="00BE62FF">
        <w:rPr>
          <w:rFonts w:ascii="Calibri" w:hAnsi="Calibri" w:cs="Calibri"/>
          <w:b/>
          <w:bCs/>
          <w:color w:val="202020"/>
        </w:rPr>
        <w:t xml:space="preserve"> by 14 December 2024.</w:t>
      </w:r>
      <w:r w:rsidRPr="00BE62FF">
        <w:rPr>
          <w:rFonts w:ascii="Calibri" w:hAnsi="Calibri" w:cs="Calibri"/>
          <w:color w:val="202020"/>
        </w:rPr>
        <w:t xml:space="preserve"> </w:t>
      </w:r>
    </w:p>
    <w:p w14:paraId="4D9020DD" w14:textId="77777777" w:rsidR="00BE62FF" w:rsidRDefault="00BE62FF" w:rsidP="00315167">
      <w:pPr>
        <w:spacing w:after="0"/>
        <w:textAlignment w:val="baseline"/>
        <w:rPr>
          <w:rFonts w:ascii="Calibri" w:hAnsi="Calibri" w:cs="Calibri"/>
          <w:color w:val="202020"/>
        </w:rPr>
      </w:pPr>
    </w:p>
    <w:p w14:paraId="41D2F63F" w14:textId="77777777" w:rsidR="0007714E" w:rsidRDefault="0007714E" w:rsidP="00AF47AC">
      <w:pPr>
        <w:spacing w:after="0"/>
        <w:textAlignment w:val="baseline"/>
        <w:rPr>
          <w:rFonts w:ascii="Calibri" w:hAnsi="Calibri" w:cs="Calibri"/>
          <w:b/>
          <w:bCs/>
          <w:color w:val="202020"/>
        </w:rPr>
      </w:pPr>
    </w:p>
    <w:p w14:paraId="3A678EC4" w14:textId="77777777" w:rsidR="0007714E" w:rsidRDefault="0007714E" w:rsidP="00AF47AC">
      <w:pPr>
        <w:spacing w:after="0"/>
        <w:textAlignment w:val="baseline"/>
        <w:rPr>
          <w:rFonts w:ascii="Calibri" w:hAnsi="Calibri" w:cs="Calibri"/>
          <w:b/>
          <w:bCs/>
          <w:color w:val="202020"/>
        </w:rPr>
      </w:pPr>
      <w:bookmarkStart w:id="9" w:name="NU10"/>
    </w:p>
    <w:p w14:paraId="36FB2992" w14:textId="076CF000" w:rsidR="00AF47AC" w:rsidRPr="00AF47AC" w:rsidRDefault="00BE62FF"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color w:val="202020"/>
        </w:rPr>
      </w:pPr>
      <w:r>
        <w:rPr>
          <w:rFonts w:ascii="Calibri" w:hAnsi="Calibri" w:cs="Calibri"/>
          <w:b/>
          <w:bCs/>
          <w:color w:val="202020"/>
        </w:rPr>
        <w:t>10.</w:t>
      </w:r>
      <w:r w:rsidR="00AF47AC" w:rsidRPr="00AF47AC">
        <w:rPr>
          <w:rFonts w:ascii="Calibri" w:hAnsi="Calibri" w:cs="Calibri"/>
          <w:b/>
          <w:bCs/>
          <w:color w:val="202020"/>
        </w:rPr>
        <w:t xml:space="preserve">The Budget NI Blow </w:t>
      </w:r>
    </w:p>
    <w:bookmarkEnd w:id="9"/>
    <w:p w14:paraId="5C769576"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4C50BE63"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F47AC">
        <w:rPr>
          <w:rFonts w:ascii="Calibri" w:hAnsi="Calibri" w:cs="Calibri"/>
          <w:color w:val="202020"/>
        </w:rPr>
        <w:t xml:space="preserve">BMA UK Council met on Wednesday and emergency business included the Chair of Council, Professor Phil Banfield committing total support to our branch of practice, echoed in a formal statement subsequently shared across social media. Yesterday, GPC England met where we discussed the implications of the cost pressures, strategy for discussions with the heart of Government ahead of the national conference of LMCs next Friday 22 November, and first-hand experience of the personal impact on GP elected members. </w:t>
      </w:r>
    </w:p>
    <w:p w14:paraId="50A4B2BB"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96996CF"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F47AC">
        <w:rPr>
          <w:rFonts w:ascii="Calibri" w:hAnsi="Calibri" w:cs="Calibri"/>
          <w:color w:val="202020"/>
        </w:rPr>
        <w:t xml:space="preserve">Early data from our BMA online calculator confidential submissions suggests cost pressures potentially running into the hundreds of thousands of pounds for GP contractors – whose practices may have to close or reduce staff and services as a result.  The BMA is </w:t>
      </w:r>
      <w:hyperlink r:id="rId22" w:history="1">
        <w:r w:rsidRPr="00AF47AC">
          <w:rPr>
            <w:rStyle w:val="Hyperlink"/>
            <w:rFonts w:ascii="Calibri" w:hAnsi="Calibri" w:cs="Calibri"/>
          </w:rPr>
          <w:t>putting pressure on the Government</w:t>
        </w:r>
      </w:hyperlink>
      <w:r w:rsidRPr="00AF47AC">
        <w:rPr>
          <w:rFonts w:ascii="Calibri" w:hAnsi="Calibri" w:cs="Calibri"/>
          <w:color w:val="202020"/>
        </w:rPr>
        <w:t xml:space="preserve"> to guarantee these cost pressures be fully resourced, and has launched a calculator to estimate the impact on your practice. Please sit down and login with your practice manager and click submit to share your figures anonymously to help us build a picture of the reality facing practices.</w:t>
      </w:r>
    </w:p>
    <w:p w14:paraId="42CB6C19"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0FEE050"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AF47AC">
        <w:rPr>
          <w:rFonts w:ascii="Calibri" w:hAnsi="Calibri" w:cs="Calibri"/>
          <w:b/>
          <w:bCs/>
          <w:color w:val="202020"/>
        </w:rPr>
        <w:t>We have </w:t>
      </w:r>
      <w:hyperlink r:id="rId23" w:tgtFrame="_blank" w:history="1">
        <w:r w:rsidRPr="00AF47AC">
          <w:rPr>
            <w:rStyle w:val="Hyperlink"/>
            <w:rFonts w:ascii="Calibri" w:hAnsi="Calibri" w:cs="Calibri"/>
            <w:b/>
            <w:bCs/>
          </w:rPr>
          <w:t>created a calculator</w:t>
        </w:r>
      </w:hyperlink>
      <w:r w:rsidRPr="00AF47AC">
        <w:rPr>
          <w:rFonts w:ascii="Calibri" w:hAnsi="Calibri" w:cs="Calibri"/>
          <w:b/>
          <w:bCs/>
          <w:color w:val="202020"/>
        </w:rPr>
        <w:t> to help you estimate the impact from April 2025 of these increases to employer National Insurance contributions and the national minimum/living wage on general practice in England.</w:t>
      </w:r>
    </w:p>
    <w:p w14:paraId="1CF01FC0"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2FED58D"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F47AC">
        <w:rPr>
          <w:rFonts w:ascii="Calibri" w:hAnsi="Calibri" w:cs="Calibri"/>
          <w:color w:val="202020"/>
        </w:rPr>
        <w:t xml:space="preserve">As well as ongoing discussions with the DHSC, we wrote to the </w:t>
      </w:r>
      <w:hyperlink r:id="rId24" w:history="1">
        <w:r w:rsidRPr="00AF47AC">
          <w:rPr>
            <w:rStyle w:val="Hyperlink"/>
            <w:rFonts w:ascii="Calibri" w:hAnsi="Calibri" w:cs="Calibri"/>
          </w:rPr>
          <w:t>Treasury</w:t>
        </w:r>
      </w:hyperlink>
      <w:r w:rsidRPr="00AF47AC">
        <w:rPr>
          <w:rFonts w:ascii="Calibri" w:hAnsi="Calibri" w:cs="Calibri"/>
          <w:color w:val="202020"/>
        </w:rPr>
        <w:t xml:space="preserve"> in the immediate aftermath of the Autumn Statement and there have been ongoing questions put in the House of Commons, supported by BMA members using the MP letter tool to keep the pressure up on this evolving crisis. </w:t>
      </w:r>
    </w:p>
    <w:p w14:paraId="45536308"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B0AF775"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F47AC">
        <w:rPr>
          <w:rFonts w:ascii="Calibri" w:hAnsi="Calibri" w:cs="Calibri"/>
          <w:b/>
          <w:bCs/>
          <w:color w:val="202020"/>
        </w:rPr>
        <w:t>Help us to continue to  put pressure on the Government by writing to your local MP using our </w:t>
      </w:r>
      <w:hyperlink r:id="rId25" w:history="1">
        <w:r w:rsidRPr="00AF47AC">
          <w:rPr>
            <w:rStyle w:val="Hyperlink"/>
            <w:rFonts w:ascii="Calibri" w:hAnsi="Calibri" w:cs="Calibri"/>
            <w:b/>
            <w:bCs/>
          </w:rPr>
          <w:t>online tool</w:t>
        </w:r>
      </w:hyperlink>
    </w:p>
    <w:p w14:paraId="5EC41D44"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4A3AAC6"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F47AC">
        <w:rPr>
          <w:rFonts w:ascii="Calibri" w:hAnsi="Calibri" w:cs="Calibri"/>
          <w:color w:val="202020"/>
        </w:rPr>
        <w:t xml:space="preserve">I spoke to the </w:t>
      </w:r>
      <w:hyperlink r:id="rId26" w:history="1">
        <w:r w:rsidRPr="00AF47AC">
          <w:rPr>
            <w:rStyle w:val="Hyperlink"/>
            <w:rFonts w:ascii="Calibri" w:hAnsi="Calibri" w:cs="Calibri"/>
          </w:rPr>
          <w:t>Medics’ Money</w:t>
        </w:r>
      </w:hyperlink>
      <w:r w:rsidRPr="00AF47AC">
        <w:rPr>
          <w:rFonts w:ascii="Calibri" w:hAnsi="Calibri" w:cs="Calibri"/>
          <w:color w:val="202020"/>
        </w:rPr>
        <w:t xml:space="preserve"> podcast about pressures facing GPs and why the Budget was so devastating for the profession. The podcast covers:</w:t>
      </w:r>
    </w:p>
    <w:p w14:paraId="35DB2514"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32A3E1E"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F47AC">
        <w:rPr>
          <w:rFonts w:ascii="Calibri" w:hAnsi="Calibri" w:cs="Calibri"/>
          <w:color w:val="202020"/>
        </w:rPr>
        <w:t xml:space="preserve">The impact of the National Insurance employer contributions </w:t>
      </w:r>
      <w:proofErr w:type="gramStart"/>
      <w:r w:rsidRPr="00AF47AC">
        <w:rPr>
          <w:rFonts w:ascii="Calibri" w:hAnsi="Calibri" w:cs="Calibri"/>
          <w:color w:val="202020"/>
        </w:rPr>
        <w:t>increase</w:t>
      </w:r>
      <w:proofErr w:type="gramEnd"/>
    </w:p>
    <w:p w14:paraId="769DD42B"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F47AC">
        <w:rPr>
          <w:rFonts w:ascii="Calibri" w:hAnsi="Calibri" w:cs="Calibri"/>
          <w:color w:val="202020"/>
        </w:rPr>
        <w:t xml:space="preserve">Why and how GPs can take part in collective action </w:t>
      </w:r>
    </w:p>
    <w:p w14:paraId="1FE17C92"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F47AC">
        <w:rPr>
          <w:rFonts w:ascii="Calibri" w:hAnsi="Calibri" w:cs="Calibri"/>
          <w:color w:val="202020"/>
        </w:rPr>
        <w:t>Ongoing problems GPs face with PCSE processing pension records</w:t>
      </w:r>
    </w:p>
    <w:p w14:paraId="2874A5C3"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F47AC">
        <w:rPr>
          <w:rFonts w:ascii="Calibri" w:hAnsi="Calibri" w:cs="Calibri"/>
          <w:color w:val="202020"/>
        </w:rPr>
        <w:t xml:space="preserve">The postcode lottery of LES funding </w:t>
      </w:r>
    </w:p>
    <w:p w14:paraId="1E07F093"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1A4FCDD"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F47AC">
        <w:rPr>
          <w:rFonts w:ascii="Calibri" w:hAnsi="Calibri" w:cs="Calibri"/>
          <w:color w:val="202020"/>
        </w:rPr>
        <w:t xml:space="preserve">Watch </w:t>
      </w:r>
      <w:hyperlink r:id="rId27" w:history="1">
        <w:r w:rsidRPr="00AF47AC">
          <w:rPr>
            <w:rStyle w:val="Hyperlink"/>
            <w:rFonts w:ascii="Calibri" w:hAnsi="Calibri" w:cs="Calibri"/>
          </w:rPr>
          <w:t>here</w:t>
        </w:r>
      </w:hyperlink>
      <w:r w:rsidRPr="00AF47AC">
        <w:rPr>
          <w:rFonts w:ascii="Calibri" w:hAnsi="Calibri" w:cs="Calibri"/>
          <w:color w:val="202020"/>
        </w:rPr>
        <w:t xml:space="preserve"> or listen </w:t>
      </w:r>
      <w:hyperlink r:id="rId28" w:history="1">
        <w:r w:rsidRPr="00AF47AC">
          <w:rPr>
            <w:rStyle w:val="Hyperlink"/>
            <w:rFonts w:ascii="Calibri" w:hAnsi="Calibri" w:cs="Calibri"/>
          </w:rPr>
          <w:t>here</w:t>
        </w:r>
      </w:hyperlink>
      <w:r w:rsidRPr="00AF47AC">
        <w:rPr>
          <w:rFonts w:ascii="Calibri" w:hAnsi="Calibri" w:cs="Calibri"/>
          <w:color w:val="202020"/>
        </w:rPr>
        <w:t xml:space="preserve">. </w:t>
      </w:r>
    </w:p>
    <w:p w14:paraId="21856C60"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69B5A4C" w14:textId="77777777" w:rsidR="00AF47AC" w:rsidRPr="00AF47AC" w:rsidRDefault="00AF47AC" w:rsidP="009A59E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F47AC">
        <w:rPr>
          <w:rFonts w:ascii="Calibri" w:hAnsi="Calibri" w:cs="Calibri"/>
          <w:color w:val="202020"/>
        </w:rPr>
        <w:t xml:space="preserve">Read more here: </w:t>
      </w:r>
      <w:hyperlink r:id="rId29" w:history="1">
        <w:r w:rsidRPr="00AF47AC">
          <w:rPr>
            <w:rStyle w:val="Hyperlink"/>
            <w:rFonts w:ascii="Calibri" w:hAnsi="Calibri" w:cs="Calibri"/>
            <w:b/>
            <w:bCs/>
          </w:rPr>
          <w:t>www.bma.org.uk/BudgetNIblow</w:t>
        </w:r>
      </w:hyperlink>
      <w:r w:rsidRPr="00AF47AC">
        <w:rPr>
          <w:rFonts w:ascii="Calibri" w:hAnsi="Calibri" w:cs="Calibri"/>
          <w:color w:val="202020"/>
        </w:rPr>
        <w:t xml:space="preserve"> </w:t>
      </w:r>
    </w:p>
    <w:p w14:paraId="204BAB9C" w14:textId="77777777" w:rsidR="00F178FC" w:rsidRDefault="00F178FC" w:rsidP="00315167">
      <w:pPr>
        <w:spacing w:after="0"/>
        <w:textAlignment w:val="baseline"/>
        <w:rPr>
          <w:rFonts w:ascii="Calibri" w:hAnsi="Calibri" w:cs="Calibri"/>
          <w:color w:val="202020"/>
        </w:rPr>
      </w:pPr>
    </w:p>
    <w:p w14:paraId="2393DF06" w14:textId="77777777" w:rsidR="00F178FC" w:rsidRDefault="00F178FC" w:rsidP="00315167">
      <w:pPr>
        <w:spacing w:after="0"/>
        <w:textAlignment w:val="baseline"/>
        <w:rPr>
          <w:rFonts w:ascii="Calibri" w:hAnsi="Calibri" w:cs="Calibri"/>
          <w:color w:val="202020"/>
        </w:rPr>
      </w:pPr>
    </w:p>
    <w:p w14:paraId="1B5B332C" w14:textId="77777777" w:rsidR="00F178FC" w:rsidRPr="0070730E" w:rsidRDefault="00F178FC"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CC196D" w14:textId="77777777" w:rsidR="00336C38" w:rsidRDefault="00336C38"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553D3E2" w14:textId="77777777" w:rsidR="006F4F5C" w:rsidRDefault="006F4F5C" w:rsidP="0070730E">
      <w:pPr>
        <w:ind w:left="-284"/>
        <w:rPr>
          <w:b/>
          <w:bCs/>
          <w:color w:val="FF0000"/>
        </w:rPr>
      </w:pPr>
    </w:p>
    <w:p w14:paraId="2B94DFCF"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3" w:history="1">
        <w:r w:rsidRPr="00C53DB4">
          <w:rPr>
            <w:rStyle w:val="Hyperlink"/>
            <w:rFonts w:cstheme="minorHAnsi"/>
            <w:b/>
            <w:bCs/>
          </w:rPr>
          <w:t>https://www.england.nhs.uk/</w:t>
        </w:r>
      </w:hyperlink>
    </w:p>
    <w:sectPr w:rsidR="00D14BAB" w:rsidSect="00A40293">
      <w:headerReference w:type="default" r:id="rId34"/>
      <w:footerReference w:type="default" r:id="rId3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5A278" w14:textId="77777777" w:rsidR="00C04F2D" w:rsidRDefault="00C04F2D" w:rsidP="001B4E81">
      <w:pPr>
        <w:spacing w:after="0" w:line="240" w:lineRule="auto"/>
      </w:pPr>
      <w:r>
        <w:separator/>
      </w:r>
    </w:p>
  </w:endnote>
  <w:endnote w:type="continuationSeparator" w:id="0">
    <w:p w14:paraId="48DF411A" w14:textId="77777777" w:rsidR="00C04F2D" w:rsidRDefault="00C04F2D" w:rsidP="001B4E81">
      <w:pPr>
        <w:spacing w:after="0" w:line="240" w:lineRule="auto"/>
      </w:pPr>
      <w:r>
        <w:continuationSeparator/>
      </w:r>
    </w:p>
  </w:endnote>
  <w:endnote w:type="continuationNotice" w:id="1">
    <w:p w14:paraId="78C22C2D" w14:textId="77777777" w:rsidR="00C04F2D" w:rsidRDefault="00C04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75AC6" w14:textId="77777777" w:rsidR="00C04F2D" w:rsidRDefault="00C04F2D" w:rsidP="001B4E81">
      <w:pPr>
        <w:spacing w:after="0" w:line="240" w:lineRule="auto"/>
      </w:pPr>
      <w:r>
        <w:separator/>
      </w:r>
    </w:p>
  </w:footnote>
  <w:footnote w:type="continuationSeparator" w:id="0">
    <w:p w14:paraId="37537682" w14:textId="77777777" w:rsidR="00C04F2D" w:rsidRDefault="00C04F2D" w:rsidP="001B4E81">
      <w:pPr>
        <w:spacing w:after="0" w:line="240" w:lineRule="auto"/>
      </w:pPr>
      <w:r>
        <w:continuationSeparator/>
      </w:r>
    </w:p>
  </w:footnote>
  <w:footnote w:type="continuationNotice" w:id="1">
    <w:p w14:paraId="5862E3C1" w14:textId="77777777" w:rsidR="00C04F2D" w:rsidRDefault="00C04F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901A5"/>
    <w:multiLevelType w:val="hybridMultilevel"/>
    <w:tmpl w:val="AACE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F777B8"/>
    <w:multiLevelType w:val="multilevel"/>
    <w:tmpl w:val="65806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A50E6A"/>
    <w:multiLevelType w:val="hybridMultilevel"/>
    <w:tmpl w:val="73726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F4155D7"/>
    <w:multiLevelType w:val="hybridMultilevel"/>
    <w:tmpl w:val="C346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51006F0"/>
    <w:multiLevelType w:val="multilevel"/>
    <w:tmpl w:val="95C08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543468B"/>
    <w:multiLevelType w:val="multilevel"/>
    <w:tmpl w:val="2A743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37" w15:restartNumberingAfterBreak="0">
    <w:nsid w:val="2E412BCF"/>
    <w:multiLevelType w:val="hybridMultilevel"/>
    <w:tmpl w:val="D1EE20C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38"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27780F"/>
    <w:multiLevelType w:val="multilevel"/>
    <w:tmpl w:val="3E6AD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2"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6811EE"/>
    <w:multiLevelType w:val="multilevel"/>
    <w:tmpl w:val="3A6E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FFE79F7"/>
    <w:multiLevelType w:val="hybridMultilevel"/>
    <w:tmpl w:val="ACF0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69"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76"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79"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2"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E015883"/>
    <w:multiLevelType w:val="hybridMultilevel"/>
    <w:tmpl w:val="AE265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3"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70"/>
  </w:num>
  <w:num w:numId="2" w16cid:durableId="1787625626">
    <w:abstractNumId w:val="52"/>
  </w:num>
  <w:num w:numId="3" w16cid:durableId="1540629576">
    <w:abstractNumId w:val="41"/>
  </w:num>
  <w:num w:numId="4" w16cid:durableId="391077826">
    <w:abstractNumId w:val="43"/>
  </w:num>
  <w:num w:numId="5" w16cid:durableId="1341853404">
    <w:abstractNumId w:val="71"/>
  </w:num>
  <w:num w:numId="6" w16cid:durableId="767585139">
    <w:abstractNumId w:val="68"/>
  </w:num>
  <w:num w:numId="7" w16cid:durableId="2041667077">
    <w:abstractNumId w:val="17"/>
  </w:num>
  <w:num w:numId="8" w16cid:durableId="1515000037">
    <w:abstractNumId w:val="20"/>
  </w:num>
  <w:num w:numId="9" w16cid:durableId="872035998">
    <w:abstractNumId w:val="66"/>
  </w:num>
  <w:num w:numId="10" w16cid:durableId="1416436257">
    <w:abstractNumId w:val="17"/>
  </w:num>
  <w:num w:numId="11" w16cid:durableId="808744928">
    <w:abstractNumId w:val="24"/>
  </w:num>
  <w:num w:numId="12" w16cid:durableId="1915429240">
    <w:abstractNumId w:val="25"/>
  </w:num>
  <w:num w:numId="13" w16cid:durableId="1064135678">
    <w:abstractNumId w:val="91"/>
  </w:num>
  <w:num w:numId="14" w16cid:durableId="1438673690">
    <w:abstractNumId w:val="59"/>
  </w:num>
  <w:num w:numId="15" w16cid:durableId="13108668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12"/>
  </w:num>
  <w:num w:numId="17" w16cid:durableId="199755223">
    <w:abstractNumId w:val="45"/>
  </w:num>
  <w:num w:numId="18" w16cid:durableId="217059276">
    <w:abstractNumId w:val="31"/>
  </w:num>
  <w:num w:numId="19" w16cid:durableId="61373668">
    <w:abstractNumId w:val="30"/>
  </w:num>
  <w:num w:numId="20" w16cid:durableId="1882671202">
    <w:abstractNumId w:val="42"/>
  </w:num>
  <w:num w:numId="21" w16cid:durableId="1817532173">
    <w:abstractNumId w:val="38"/>
  </w:num>
  <w:num w:numId="22" w16cid:durableId="137655963">
    <w:abstractNumId w:val="90"/>
  </w:num>
  <w:num w:numId="23" w16cid:durableId="1401640374">
    <w:abstractNumId w:val="58"/>
  </w:num>
  <w:num w:numId="24" w16cid:durableId="1580678170">
    <w:abstractNumId w:val="88"/>
  </w:num>
  <w:num w:numId="25" w16cid:durableId="1695958751">
    <w:abstractNumId w:val="19"/>
  </w:num>
  <w:num w:numId="26" w16cid:durableId="46624694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6"/>
  </w:num>
  <w:num w:numId="28" w16cid:durableId="1404527918">
    <w:abstractNumId w:val="23"/>
  </w:num>
  <w:num w:numId="29" w16cid:durableId="1478451548">
    <w:abstractNumId w:val="63"/>
  </w:num>
  <w:num w:numId="30" w16cid:durableId="1055156669">
    <w:abstractNumId w:val="64"/>
  </w:num>
  <w:num w:numId="31" w16cid:durableId="1425298004">
    <w:abstractNumId w:val="40"/>
  </w:num>
  <w:num w:numId="32" w16cid:durableId="165443091">
    <w:abstractNumId w:val="83"/>
  </w:num>
  <w:num w:numId="33" w16cid:durableId="1729301968">
    <w:abstractNumId w:val="33"/>
  </w:num>
  <w:num w:numId="34" w16cid:durableId="1719234154">
    <w:abstractNumId w:val="44"/>
  </w:num>
  <w:num w:numId="35" w16cid:durableId="1182353712">
    <w:abstractNumId w:val="75"/>
  </w:num>
  <w:num w:numId="36" w16cid:durableId="215774871">
    <w:abstractNumId w:val="49"/>
  </w:num>
  <w:num w:numId="37" w16cid:durableId="11581096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57"/>
  </w:num>
  <w:num w:numId="39" w16cid:durableId="1107191438">
    <w:abstractNumId w:val="18"/>
  </w:num>
  <w:num w:numId="40" w16cid:durableId="9091939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60"/>
  </w:num>
  <w:num w:numId="46" w16cid:durableId="1190991610">
    <w:abstractNumId w:val="26"/>
  </w:num>
  <w:num w:numId="47" w16cid:durableId="107241670">
    <w:abstractNumId w:val="87"/>
  </w:num>
  <w:num w:numId="48" w16cid:durableId="1845972573">
    <w:abstractNumId w:val="95"/>
  </w:num>
  <w:num w:numId="49" w16cid:durableId="257447362">
    <w:abstractNumId w:val="85"/>
  </w:num>
  <w:num w:numId="50" w16cid:durableId="1163740367">
    <w:abstractNumId w:val="7"/>
  </w:num>
  <w:num w:numId="51" w16cid:durableId="1731033538">
    <w:abstractNumId w:val="69"/>
  </w:num>
  <w:num w:numId="52" w16cid:durableId="260794314">
    <w:abstractNumId w:val="9"/>
  </w:num>
  <w:num w:numId="53" w16cid:durableId="550267285">
    <w:abstractNumId w:val="50"/>
  </w:num>
  <w:num w:numId="54" w16cid:durableId="1441409181">
    <w:abstractNumId w:val="29"/>
  </w:num>
  <w:num w:numId="55" w16cid:durableId="2046979869">
    <w:abstractNumId w:val="11"/>
  </w:num>
  <w:num w:numId="56" w16cid:durableId="1848131498">
    <w:abstractNumId w:val="22"/>
  </w:num>
  <w:num w:numId="57" w16cid:durableId="222982892">
    <w:abstractNumId w:val="39"/>
  </w:num>
  <w:num w:numId="58" w16cid:durableId="1257789084">
    <w:abstractNumId w:val="80"/>
  </w:num>
  <w:num w:numId="59" w16cid:durableId="2023433351">
    <w:abstractNumId w:val="5"/>
  </w:num>
  <w:num w:numId="60" w16cid:durableId="1233393240">
    <w:abstractNumId w:val="34"/>
  </w:num>
  <w:num w:numId="61" w16cid:durableId="355810597">
    <w:abstractNumId w:val="77"/>
  </w:num>
  <w:num w:numId="62" w16cid:durableId="1428696261">
    <w:abstractNumId w:val="32"/>
  </w:num>
  <w:num w:numId="63" w16cid:durableId="1085541508">
    <w:abstractNumId w:val="2"/>
  </w:num>
  <w:num w:numId="64" w16cid:durableId="82922419">
    <w:abstractNumId w:val="15"/>
  </w:num>
  <w:num w:numId="65" w16cid:durableId="1224633004">
    <w:abstractNumId w:val="72"/>
  </w:num>
  <w:num w:numId="66" w16cid:durableId="1604414774">
    <w:abstractNumId w:val="92"/>
  </w:num>
  <w:num w:numId="67" w16cid:durableId="1182088593">
    <w:abstractNumId w:val="56"/>
  </w:num>
  <w:num w:numId="68" w16cid:durableId="495415082">
    <w:abstractNumId w:val="79"/>
  </w:num>
  <w:num w:numId="69" w16cid:durableId="2015719250">
    <w:abstractNumId w:val="93"/>
  </w:num>
  <w:num w:numId="70" w16cid:durableId="2126192390">
    <w:abstractNumId w:val="89"/>
  </w:num>
  <w:num w:numId="71" w16cid:durableId="1602495497">
    <w:abstractNumId w:val="10"/>
  </w:num>
  <w:num w:numId="72" w16cid:durableId="2127771182">
    <w:abstractNumId w:val="48"/>
  </w:num>
  <w:num w:numId="73" w16cid:durableId="1863396066">
    <w:abstractNumId w:val="76"/>
  </w:num>
  <w:num w:numId="74" w16cid:durableId="26101823">
    <w:abstractNumId w:val="46"/>
  </w:num>
  <w:num w:numId="75" w16cid:durableId="865212412">
    <w:abstractNumId w:val="51"/>
  </w:num>
  <w:num w:numId="76" w16cid:durableId="1637105321">
    <w:abstractNumId w:val="6"/>
  </w:num>
  <w:num w:numId="77" w16cid:durableId="624392270">
    <w:abstractNumId w:val="1"/>
  </w:num>
  <w:num w:numId="78" w16cid:durableId="920675426">
    <w:abstractNumId w:val="94"/>
  </w:num>
  <w:num w:numId="79" w16cid:durableId="1631593107">
    <w:abstractNumId w:val="21"/>
  </w:num>
  <w:num w:numId="80" w16cid:durableId="675810403">
    <w:abstractNumId w:val="94"/>
  </w:num>
  <w:num w:numId="81" w16cid:durableId="1234971073">
    <w:abstractNumId w:val="53"/>
  </w:num>
  <w:num w:numId="82" w16cid:durableId="1437217206">
    <w:abstractNumId w:val="82"/>
  </w:num>
  <w:num w:numId="83" w16cid:durableId="1475566900">
    <w:abstractNumId w:val="13"/>
  </w:num>
  <w:num w:numId="84" w16cid:durableId="373192872">
    <w:abstractNumId w:val="55"/>
  </w:num>
  <w:num w:numId="85" w16cid:durableId="871572710">
    <w:abstractNumId w:val="78"/>
  </w:num>
  <w:num w:numId="86" w16cid:durableId="1914117384">
    <w:abstractNumId w:val="36"/>
  </w:num>
  <w:num w:numId="87" w16cid:durableId="924344141">
    <w:abstractNumId w:val="67"/>
  </w:num>
  <w:num w:numId="88" w16cid:durableId="1367489771">
    <w:abstractNumId w:val="61"/>
  </w:num>
  <w:num w:numId="89" w16cid:durableId="518200100">
    <w:abstractNumId w:val="27"/>
  </w:num>
  <w:num w:numId="90" w16cid:durableId="1668897700">
    <w:abstractNumId w:val="84"/>
  </w:num>
  <w:num w:numId="91" w16cid:durableId="1518143">
    <w:abstractNumId w:val="4"/>
  </w:num>
  <w:num w:numId="92" w16cid:durableId="1382048326">
    <w:abstractNumId w:val="47"/>
  </w:num>
  <w:num w:numId="93" w16cid:durableId="1513253750">
    <w:abstractNumId w:val="54"/>
  </w:num>
  <w:num w:numId="94" w16cid:durableId="804128247">
    <w:abstractNumId w:val="14"/>
  </w:num>
  <w:num w:numId="95" w16cid:durableId="868491998">
    <w:abstractNumId w:val="28"/>
  </w:num>
  <w:num w:numId="96" w16cid:durableId="1446344918">
    <w:abstractNumId w:val="3"/>
  </w:num>
  <w:num w:numId="97" w16cid:durableId="907154008">
    <w:abstractNumId w:val="37"/>
    <w:lvlOverride w:ilvl="0"/>
    <w:lvlOverride w:ilvl="1"/>
    <w:lvlOverride w:ilvl="2"/>
    <w:lvlOverride w:ilvl="3"/>
    <w:lvlOverride w:ilvl="4"/>
    <w:lvlOverride w:ilvl="5"/>
    <w:lvlOverride w:ilvl="6"/>
    <w:lvlOverride w:ilvl="7"/>
    <w:lvlOverride w:ilvl="8"/>
  </w:num>
  <w:num w:numId="98" w16cid:durableId="20888124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14"/>
    <w:rsid w:val="00012727"/>
    <w:rsid w:val="00013089"/>
    <w:rsid w:val="0001382C"/>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8A7"/>
    <w:rsid w:val="00075EDB"/>
    <w:rsid w:val="00075F17"/>
    <w:rsid w:val="0007676E"/>
    <w:rsid w:val="00076E27"/>
    <w:rsid w:val="0007714E"/>
    <w:rsid w:val="00080880"/>
    <w:rsid w:val="00080B69"/>
    <w:rsid w:val="000811CB"/>
    <w:rsid w:val="00081413"/>
    <w:rsid w:val="00081652"/>
    <w:rsid w:val="00081BFA"/>
    <w:rsid w:val="00081DEF"/>
    <w:rsid w:val="00082950"/>
    <w:rsid w:val="00082F9E"/>
    <w:rsid w:val="00085477"/>
    <w:rsid w:val="00085598"/>
    <w:rsid w:val="00085B37"/>
    <w:rsid w:val="0009084C"/>
    <w:rsid w:val="00091E0F"/>
    <w:rsid w:val="00093F94"/>
    <w:rsid w:val="0009540A"/>
    <w:rsid w:val="00095426"/>
    <w:rsid w:val="00097E58"/>
    <w:rsid w:val="000A058D"/>
    <w:rsid w:val="000A0C59"/>
    <w:rsid w:val="000A0E4D"/>
    <w:rsid w:val="000A14A1"/>
    <w:rsid w:val="000A264D"/>
    <w:rsid w:val="000A2B44"/>
    <w:rsid w:val="000A2E9E"/>
    <w:rsid w:val="000A316D"/>
    <w:rsid w:val="000A3CE8"/>
    <w:rsid w:val="000A3F82"/>
    <w:rsid w:val="000A4A05"/>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4830"/>
    <w:rsid w:val="000E4A3E"/>
    <w:rsid w:val="000E4EBA"/>
    <w:rsid w:val="000E5E4F"/>
    <w:rsid w:val="000E67C1"/>
    <w:rsid w:val="000E6DF4"/>
    <w:rsid w:val="000E6E7A"/>
    <w:rsid w:val="000E6F41"/>
    <w:rsid w:val="000E7987"/>
    <w:rsid w:val="000E799D"/>
    <w:rsid w:val="000F0353"/>
    <w:rsid w:val="000F04EC"/>
    <w:rsid w:val="000F09E4"/>
    <w:rsid w:val="000F200D"/>
    <w:rsid w:val="000F2BE9"/>
    <w:rsid w:val="000F2FD2"/>
    <w:rsid w:val="000F3E17"/>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59CB"/>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C01B0"/>
    <w:rsid w:val="001C1DE2"/>
    <w:rsid w:val="001C2AA4"/>
    <w:rsid w:val="001C3848"/>
    <w:rsid w:val="001C40AA"/>
    <w:rsid w:val="001C595F"/>
    <w:rsid w:val="001C72D0"/>
    <w:rsid w:val="001D1296"/>
    <w:rsid w:val="001D28C7"/>
    <w:rsid w:val="001D2C25"/>
    <w:rsid w:val="001D4C09"/>
    <w:rsid w:val="001D4F2B"/>
    <w:rsid w:val="001D6B4F"/>
    <w:rsid w:val="001D6F34"/>
    <w:rsid w:val="001E06C2"/>
    <w:rsid w:val="001E2D99"/>
    <w:rsid w:val="001E3845"/>
    <w:rsid w:val="001E3C51"/>
    <w:rsid w:val="001E45D2"/>
    <w:rsid w:val="001E591B"/>
    <w:rsid w:val="001E764F"/>
    <w:rsid w:val="001F3453"/>
    <w:rsid w:val="001F424B"/>
    <w:rsid w:val="001F50DA"/>
    <w:rsid w:val="001F53C4"/>
    <w:rsid w:val="001F5C20"/>
    <w:rsid w:val="001F64D2"/>
    <w:rsid w:val="001F6A66"/>
    <w:rsid w:val="00200440"/>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23004"/>
    <w:rsid w:val="00223311"/>
    <w:rsid w:val="002244D3"/>
    <w:rsid w:val="00224AD9"/>
    <w:rsid w:val="00225552"/>
    <w:rsid w:val="002266D1"/>
    <w:rsid w:val="00226BE1"/>
    <w:rsid w:val="002275B5"/>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B8A"/>
    <w:rsid w:val="002754DC"/>
    <w:rsid w:val="0027622F"/>
    <w:rsid w:val="00276D77"/>
    <w:rsid w:val="002774BF"/>
    <w:rsid w:val="00277C75"/>
    <w:rsid w:val="00280C3C"/>
    <w:rsid w:val="002815B6"/>
    <w:rsid w:val="0028162E"/>
    <w:rsid w:val="002819FA"/>
    <w:rsid w:val="00281B70"/>
    <w:rsid w:val="00281D0E"/>
    <w:rsid w:val="00281DDA"/>
    <w:rsid w:val="002841EF"/>
    <w:rsid w:val="0028451B"/>
    <w:rsid w:val="00284C03"/>
    <w:rsid w:val="00284E45"/>
    <w:rsid w:val="00293206"/>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70B"/>
    <w:rsid w:val="002B2F37"/>
    <w:rsid w:val="002B2F4D"/>
    <w:rsid w:val="002B554E"/>
    <w:rsid w:val="002B78B2"/>
    <w:rsid w:val="002B7D9D"/>
    <w:rsid w:val="002C0A6D"/>
    <w:rsid w:val="002C1984"/>
    <w:rsid w:val="002C36DA"/>
    <w:rsid w:val="002C420D"/>
    <w:rsid w:val="002C5602"/>
    <w:rsid w:val="002C63F4"/>
    <w:rsid w:val="002C6CA0"/>
    <w:rsid w:val="002C7821"/>
    <w:rsid w:val="002D0551"/>
    <w:rsid w:val="002D07AA"/>
    <w:rsid w:val="002D07DE"/>
    <w:rsid w:val="002D1A8D"/>
    <w:rsid w:val="002D2E3F"/>
    <w:rsid w:val="002D318A"/>
    <w:rsid w:val="002D3341"/>
    <w:rsid w:val="002D3853"/>
    <w:rsid w:val="002D6C84"/>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2B54"/>
    <w:rsid w:val="00304440"/>
    <w:rsid w:val="00304730"/>
    <w:rsid w:val="00304803"/>
    <w:rsid w:val="003054D3"/>
    <w:rsid w:val="00305857"/>
    <w:rsid w:val="0030596B"/>
    <w:rsid w:val="00305986"/>
    <w:rsid w:val="00305AA1"/>
    <w:rsid w:val="00305BDB"/>
    <w:rsid w:val="00305E13"/>
    <w:rsid w:val="003111B7"/>
    <w:rsid w:val="00315167"/>
    <w:rsid w:val="00315C88"/>
    <w:rsid w:val="003164DC"/>
    <w:rsid w:val="003165E8"/>
    <w:rsid w:val="00316F24"/>
    <w:rsid w:val="00321E33"/>
    <w:rsid w:val="00322467"/>
    <w:rsid w:val="00322833"/>
    <w:rsid w:val="0032317A"/>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0F28"/>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1C4"/>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97193"/>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47FB"/>
    <w:rsid w:val="003D7449"/>
    <w:rsid w:val="003E06E6"/>
    <w:rsid w:val="003E0CC9"/>
    <w:rsid w:val="003E1832"/>
    <w:rsid w:val="003E298C"/>
    <w:rsid w:val="003E2F4B"/>
    <w:rsid w:val="003E4A49"/>
    <w:rsid w:val="003E5987"/>
    <w:rsid w:val="003E63F0"/>
    <w:rsid w:val="003E6828"/>
    <w:rsid w:val="003E6CAB"/>
    <w:rsid w:val="003F0558"/>
    <w:rsid w:val="003F0D84"/>
    <w:rsid w:val="003F1DC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3BE"/>
    <w:rsid w:val="0041106B"/>
    <w:rsid w:val="00411080"/>
    <w:rsid w:val="004112EC"/>
    <w:rsid w:val="00411928"/>
    <w:rsid w:val="00412227"/>
    <w:rsid w:val="004133DF"/>
    <w:rsid w:val="004139F3"/>
    <w:rsid w:val="0041458D"/>
    <w:rsid w:val="00416205"/>
    <w:rsid w:val="00417BB8"/>
    <w:rsid w:val="0042039E"/>
    <w:rsid w:val="00420D2D"/>
    <w:rsid w:val="0042258A"/>
    <w:rsid w:val="00422C54"/>
    <w:rsid w:val="0042361F"/>
    <w:rsid w:val="004239B4"/>
    <w:rsid w:val="00423ADB"/>
    <w:rsid w:val="00423C6C"/>
    <w:rsid w:val="00424321"/>
    <w:rsid w:val="00424430"/>
    <w:rsid w:val="00424708"/>
    <w:rsid w:val="0042540B"/>
    <w:rsid w:val="00426056"/>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6C2"/>
    <w:rsid w:val="00447F8B"/>
    <w:rsid w:val="004514DD"/>
    <w:rsid w:val="00451DA0"/>
    <w:rsid w:val="00452234"/>
    <w:rsid w:val="00453D8F"/>
    <w:rsid w:val="00453FFA"/>
    <w:rsid w:val="004552A2"/>
    <w:rsid w:val="00456635"/>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92A"/>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D00D5"/>
    <w:rsid w:val="004D3CB2"/>
    <w:rsid w:val="004D5C2B"/>
    <w:rsid w:val="004D6BB0"/>
    <w:rsid w:val="004E06F2"/>
    <w:rsid w:val="004E1665"/>
    <w:rsid w:val="004E208E"/>
    <w:rsid w:val="004E2461"/>
    <w:rsid w:val="004E3A87"/>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7222"/>
    <w:rsid w:val="00510736"/>
    <w:rsid w:val="00514433"/>
    <w:rsid w:val="00514B25"/>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53D8"/>
    <w:rsid w:val="005B5716"/>
    <w:rsid w:val="005B59B3"/>
    <w:rsid w:val="005B603D"/>
    <w:rsid w:val="005C1158"/>
    <w:rsid w:val="005C25F0"/>
    <w:rsid w:val="005C3370"/>
    <w:rsid w:val="005C58CB"/>
    <w:rsid w:val="005C61CB"/>
    <w:rsid w:val="005C6328"/>
    <w:rsid w:val="005C76A0"/>
    <w:rsid w:val="005C7FC3"/>
    <w:rsid w:val="005D1ED0"/>
    <w:rsid w:val="005D1F79"/>
    <w:rsid w:val="005D2F4B"/>
    <w:rsid w:val="005D3258"/>
    <w:rsid w:val="005D486F"/>
    <w:rsid w:val="005D4F93"/>
    <w:rsid w:val="005D5916"/>
    <w:rsid w:val="005D67FE"/>
    <w:rsid w:val="005D79D8"/>
    <w:rsid w:val="005E0602"/>
    <w:rsid w:val="005E09B2"/>
    <w:rsid w:val="005E0C9D"/>
    <w:rsid w:val="005E0EA4"/>
    <w:rsid w:val="005E5AFA"/>
    <w:rsid w:val="005E5C12"/>
    <w:rsid w:val="005E5E96"/>
    <w:rsid w:val="005E602C"/>
    <w:rsid w:val="005E7607"/>
    <w:rsid w:val="005F0674"/>
    <w:rsid w:val="005F3AC2"/>
    <w:rsid w:val="005F4010"/>
    <w:rsid w:val="005F40DE"/>
    <w:rsid w:val="005F498C"/>
    <w:rsid w:val="005F4CBE"/>
    <w:rsid w:val="005F5155"/>
    <w:rsid w:val="005F595B"/>
    <w:rsid w:val="005F6A2D"/>
    <w:rsid w:val="005F6DCD"/>
    <w:rsid w:val="006004EA"/>
    <w:rsid w:val="00602044"/>
    <w:rsid w:val="006038A0"/>
    <w:rsid w:val="00604437"/>
    <w:rsid w:val="00605AB7"/>
    <w:rsid w:val="00605E2D"/>
    <w:rsid w:val="00606AF5"/>
    <w:rsid w:val="00610193"/>
    <w:rsid w:val="00610206"/>
    <w:rsid w:val="00610E0D"/>
    <w:rsid w:val="0061116B"/>
    <w:rsid w:val="006120F5"/>
    <w:rsid w:val="00612E52"/>
    <w:rsid w:val="00613760"/>
    <w:rsid w:val="0061448B"/>
    <w:rsid w:val="00614AA7"/>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6266"/>
    <w:rsid w:val="00651A5E"/>
    <w:rsid w:val="0065233B"/>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67C9A"/>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3B0"/>
    <w:rsid w:val="006E6E75"/>
    <w:rsid w:val="006E785D"/>
    <w:rsid w:val="006E7A5F"/>
    <w:rsid w:val="006E7ED2"/>
    <w:rsid w:val="006F1C6F"/>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31691"/>
    <w:rsid w:val="00734F71"/>
    <w:rsid w:val="00735FDF"/>
    <w:rsid w:val="007360E7"/>
    <w:rsid w:val="00736CBF"/>
    <w:rsid w:val="007370E8"/>
    <w:rsid w:val="00737A8C"/>
    <w:rsid w:val="00740676"/>
    <w:rsid w:val="0074133D"/>
    <w:rsid w:val="007417CF"/>
    <w:rsid w:val="007420F5"/>
    <w:rsid w:val="00742428"/>
    <w:rsid w:val="00747272"/>
    <w:rsid w:val="00751CFE"/>
    <w:rsid w:val="007530B9"/>
    <w:rsid w:val="007535B0"/>
    <w:rsid w:val="00753DB0"/>
    <w:rsid w:val="007541A0"/>
    <w:rsid w:val="0075571E"/>
    <w:rsid w:val="00755736"/>
    <w:rsid w:val="0076045B"/>
    <w:rsid w:val="00760766"/>
    <w:rsid w:val="00763EC1"/>
    <w:rsid w:val="007641D2"/>
    <w:rsid w:val="0076424A"/>
    <w:rsid w:val="007645ED"/>
    <w:rsid w:val="00765804"/>
    <w:rsid w:val="00765B7C"/>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463"/>
    <w:rsid w:val="007B2EE3"/>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C9E"/>
    <w:rsid w:val="007D0960"/>
    <w:rsid w:val="007D3DA3"/>
    <w:rsid w:val="007D5CCE"/>
    <w:rsid w:val="007D66AE"/>
    <w:rsid w:val="007D7D9E"/>
    <w:rsid w:val="007E09C8"/>
    <w:rsid w:val="007E11AC"/>
    <w:rsid w:val="007E1698"/>
    <w:rsid w:val="007E1D44"/>
    <w:rsid w:val="007E2041"/>
    <w:rsid w:val="007E2060"/>
    <w:rsid w:val="007E2066"/>
    <w:rsid w:val="007E384A"/>
    <w:rsid w:val="007E3A3E"/>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329"/>
    <w:rsid w:val="00806F5E"/>
    <w:rsid w:val="00807ABF"/>
    <w:rsid w:val="0081068B"/>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56D1"/>
    <w:rsid w:val="00855C0A"/>
    <w:rsid w:val="0085601F"/>
    <w:rsid w:val="00856C64"/>
    <w:rsid w:val="00856E07"/>
    <w:rsid w:val="00857527"/>
    <w:rsid w:val="0086185C"/>
    <w:rsid w:val="00861B5E"/>
    <w:rsid w:val="00861CA3"/>
    <w:rsid w:val="00861F7B"/>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80235"/>
    <w:rsid w:val="00880DCC"/>
    <w:rsid w:val="00881398"/>
    <w:rsid w:val="008820C6"/>
    <w:rsid w:val="00884475"/>
    <w:rsid w:val="008850A1"/>
    <w:rsid w:val="0088529D"/>
    <w:rsid w:val="008855B8"/>
    <w:rsid w:val="0088615A"/>
    <w:rsid w:val="008901C7"/>
    <w:rsid w:val="00890D95"/>
    <w:rsid w:val="00891855"/>
    <w:rsid w:val="008948BC"/>
    <w:rsid w:val="008952E6"/>
    <w:rsid w:val="00896343"/>
    <w:rsid w:val="008968A4"/>
    <w:rsid w:val="00896D3D"/>
    <w:rsid w:val="008A02F6"/>
    <w:rsid w:val="008A1B56"/>
    <w:rsid w:val="008A2820"/>
    <w:rsid w:val="008A2D4D"/>
    <w:rsid w:val="008A3E29"/>
    <w:rsid w:val="008A45E0"/>
    <w:rsid w:val="008A53F4"/>
    <w:rsid w:val="008A5B81"/>
    <w:rsid w:val="008A5BBD"/>
    <w:rsid w:val="008A6ACF"/>
    <w:rsid w:val="008A6C3C"/>
    <w:rsid w:val="008A6D8E"/>
    <w:rsid w:val="008B02BE"/>
    <w:rsid w:val="008B1891"/>
    <w:rsid w:val="008B2543"/>
    <w:rsid w:val="008B2BEB"/>
    <w:rsid w:val="008B2CD4"/>
    <w:rsid w:val="008B3B03"/>
    <w:rsid w:val="008B4886"/>
    <w:rsid w:val="008B4C49"/>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3A7F"/>
    <w:rsid w:val="008E43DA"/>
    <w:rsid w:val="008E5647"/>
    <w:rsid w:val="008E62A0"/>
    <w:rsid w:val="008E79DC"/>
    <w:rsid w:val="008F0253"/>
    <w:rsid w:val="008F0562"/>
    <w:rsid w:val="008F06D1"/>
    <w:rsid w:val="008F165A"/>
    <w:rsid w:val="008F22B2"/>
    <w:rsid w:val="008F2C1D"/>
    <w:rsid w:val="008F2EC4"/>
    <w:rsid w:val="008F3047"/>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4474"/>
    <w:rsid w:val="00A05554"/>
    <w:rsid w:val="00A05EC8"/>
    <w:rsid w:val="00A0611A"/>
    <w:rsid w:val="00A0616A"/>
    <w:rsid w:val="00A10AB8"/>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7241"/>
    <w:rsid w:val="00A17351"/>
    <w:rsid w:val="00A178F6"/>
    <w:rsid w:val="00A2083C"/>
    <w:rsid w:val="00A215AA"/>
    <w:rsid w:val="00A2169A"/>
    <w:rsid w:val="00A228B2"/>
    <w:rsid w:val="00A237DA"/>
    <w:rsid w:val="00A248E5"/>
    <w:rsid w:val="00A249E4"/>
    <w:rsid w:val="00A24E0A"/>
    <w:rsid w:val="00A251A7"/>
    <w:rsid w:val="00A260C7"/>
    <w:rsid w:val="00A264A9"/>
    <w:rsid w:val="00A26549"/>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66C05"/>
    <w:rsid w:val="00A7150C"/>
    <w:rsid w:val="00A71F70"/>
    <w:rsid w:val="00A738AA"/>
    <w:rsid w:val="00A74072"/>
    <w:rsid w:val="00A74FC4"/>
    <w:rsid w:val="00A75C92"/>
    <w:rsid w:val="00A76252"/>
    <w:rsid w:val="00A77995"/>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E702A"/>
    <w:rsid w:val="00AF0B1C"/>
    <w:rsid w:val="00AF0E48"/>
    <w:rsid w:val="00AF15E8"/>
    <w:rsid w:val="00AF1B50"/>
    <w:rsid w:val="00AF2CA4"/>
    <w:rsid w:val="00AF47AC"/>
    <w:rsid w:val="00AF4CDB"/>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2D80"/>
    <w:rsid w:val="00B156DE"/>
    <w:rsid w:val="00B168E9"/>
    <w:rsid w:val="00B16B3B"/>
    <w:rsid w:val="00B17672"/>
    <w:rsid w:val="00B17A69"/>
    <w:rsid w:val="00B17E30"/>
    <w:rsid w:val="00B212B5"/>
    <w:rsid w:val="00B2212C"/>
    <w:rsid w:val="00B2259A"/>
    <w:rsid w:val="00B22AA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26D4"/>
    <w:rsid w:val="00B4466D"/>
    <w:rsid w:val="00B449A3"/>
    <w:rsid w:val="00B452A2"/>
    <w:rsid w:val="00B45577"/>
    <w:rsid w:val="00B46810"/>
    <w:rsid w:val="00B51EB9"/>
    <w:rsid w:val="00B53967"/>
    <w:rsid w:val="00B54604"/>
    <w:rsid w:val="00B550A9"/>
    <w:rsid w:val="00B5654B"/>
    <w:rsid w:val="00B5660B"/>
    <w:rsid w:val="00B605F6"/>
    <w:rsid w:val="00B619EF"/>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2017"/>
    <w:rsid w:val="00BB201C"/>
    <w:rsid w:val="00BB24D0"/>
    <w:rsid w:val="00BB4605"/>
    <w:rsid w:val="00BB5074"/>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396"/>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E18"/>
    <w:rsid w:val="00C042B5"/>
    <w:rsid w:val="00C04743"/>
    <w:rsid w:val="00C04F2D"/>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37372"/>
    <w:rsid w:val="00C4008D"/>
    <w:rsid w:val="00C40495"/>
    <w:rsid w:val="00C407FB"/>
    <w:rsid w:val="00C40F4D"/>
    <w:rsid w:val="00C4124A"/>
    <w:rsid w:val="00C416B4"/>
    <w:rsid w:val="00C417FB"/>
    <w:rsid w:val="00C42DA3"/>
    <w:rsid w:val="00C433FB"/>
    <w:rsid w:val="00C43BEA"/>
    <w:rsid w:val="00C44054"/>
    <w:rsid w:val="00C44185"/>
    <w:rsid w:val="00C454D4"/>
    <w:rsid w:val="00C45A32"/>
    <w:rsid w:val="00C46181"/>
    <w:rsid w:val="00C5078C"/>
    <w:rsid w:val="00C5116C"/>
    <w:rsid w:val="00C5152D"/>
    <w:rsid w:val="00C51658"/>
    <w:rsid w:val="00C51D81"/>
    <w:rsid w:val="00C5222B"/>
    <w:rsid w:val="00C53370"/>
    <w:rsid w:val="00C54813"/>
    <w:rsid w:val="00C55995"/>
    <w:rsid w:val="00C57C4D"/>
    <w:rsid w:val="00C57E2C"/>
    <w:rsid w:val="00C60307"/>
    <w:rsid w:val="00C6059B"/>
    <w:rsid w:val="00C614B3"/>
    <w:rsid w:val="00C61D79"/>
    <w:rsid w:val="00C61D91"/>
    <w:rsid w:val="00C6230E"/>
    <w:rsid w:val="00C62E53"/>
    <w:rsid w:val="00C63005"/>
    <w:rsid w:val="00C632F7"/>
    <w:rsid w:val="00C6417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1FB6"/>
    <w:rsid w:val="00CB3C23"/>
    <w:rsid w:val="00CB4202"/>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15F"/>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0A1A"/>
    <w:rsid w:val="00CF1A58"/>
    <w:rsid w:val="00CF2623"/>
    <w:rsid w:val="00CF2A13"/>
    <w:rsid w:val="00CF2A1A"/>
    <w:rsid w:val="00CF32EF"/>
    <w:rsid w:val="00CF4A29"/>
    <w:rsid w:val="00CF4D88"/>
    <w:rsid w:val="00CF4E43"/>
    <w:rsid w:val="00CF5251"/>
    <w:rsid w:val="00CF6403"/>
    <w:rsid w:val="00CF6C14"/>
    <w:rsid w:val="00CF7511"/>
    <w:rsid w:val="00CF7AD4"/>
    <w:rsid w:val="00D00937"/>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4BD5"/>
    <w:rsid w:val="00D25136"/>
    <w:rsid w:val="00D2680D"/>
    <w:rsid w:val="00D26C16"/>
    <w:rsid w:val="00D302CC"/>
    <w:rsid w:val="00D303E6"/>
    <w:rsid w:val="00D30878"/>
    <w:rsid w:val="00D3410E"/>
    <w:rsid w:val="00D41199"/>
    <w:rsid w:val="00D416CF"/>
    <w:rsid w:val="00D42855"/>
    <w:rsid w:val="00D42D72"/>
    <w:rsid w:val="00D42FF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3164"/>
    <w:rsid w:val="00D734DA"/>
    <w:rsid w:val="00D73883"/>
    <w:rsid w:val="00D73A71"/>
    <w:rsid w:val="00D74A48"/>
    <w:rsid w:val="00D75C1A"/>
    <w:rsid w:val="00D76B69"/>
    <w:rsid w:val="00D76F1B"/>
    <w:rsid w:val="00D8037D"/>
    <w:rsid w:val="00D80922"/>
    <w:rsid w:val="00D8225A"/>
    <w:rsid w:val="00D82824"/>
    <w:rsid w:val="00D83D81"/>
    <w:rsid w:val="00D83F9B"/>
    <w:rsid w:val="00D84745"/>
    <w:rsid w:val="00D848BC"/>
    <w:rsid w:val="00D87444"/>
    <w:rsid w:val="00D9011A"/>
    <w:rsid w:val="00D90423"/>
    <w:rsid w:val="00D9100B"/>
    <w:rsid w:val="00D91593"/>
    <w:rsid w:val="00D92392"/>
    <w:rsid w:val="00D92CD1"/>
    <w:rsid w:val="00D9300D"/>
    <w:rsid w:val="00D93381"/>
    <w:rsid w:val="00D940D1"/>
    <w:rsid w:val="00D9454B"/>
    <w:rsid w:val="00D950C4"/>
    <w:rsid w:val="00D9654F"/>
    <w:rsid w:val="00D97B7D"/>
    <w:rsid w:val="00DA0432"/>
    <w:rsid w:val="00DA1DB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800"/>
    <w:rsid w:val="00E06161"/>
    <w:rsid w:val="00E0632F"/>
    <w:rsid w:val="00E06D3C"/>
    <w:rsid w:val="00E075D5"/>
    <w:rsid w:val="00E07936"/>
    <w:rsid w:val="00E106BE"/>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27B89"/>
    <w:rsid w:val="00E3101F"/>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46CCF"/>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3A03"/>
    <w:rsid w:val="00E651CF"/>
    <w:rsid w:val="00E653C7"/>
    <w:rsid w:val="00E65CDC"/>
    <w:rsid w:val="00E664EB"/>
    <w:rsid w:val="00E70C34"/>
    <w:rsid w:val="00E71A03"/>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97995"/>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49C6"/>
    <w:rsid w:val="00ED6623"/>
    <w:rsid w:val="00ED67E0"/>
    <w:rsid w:val="00EE2BB2"/>
    <w:rsid w:val="00EE354C"/>
    <w:rsid w:val="00EE6841"/>
    <w:rsid w:val="00EE6A85"/>
    <w:rsid w:val="00EE6C78"/>
    <w:rsid w:val="00EE7D3F"/>
    <w:rsid w:val="00EF00CB"/>
    <w:rsid w:val="00EF089B"/>
    <w:rsid w:val="00EF1F97"/>
    <w:rsid w:val="00EF2B62"/>
    <w:rsid w:val="00EF31DF"/>
    <w:rsid w:val="00EF3360"/>
    <w:rsid w:val="00EF4D90"/>
    <w:rsid w:val="00EF55D5"/>
    <w:rsid w:val="00EF6594"/>
    <w:rsid w:val="00EF66EA"/>
    <w:rsid w:val="00EF7C4C"/>
    <w:rsid w:val="00F03E5A"/>
    <w:rsid w:val="00F057B7"/>
    <w:rsid w:val="00F06974"/>
    <w:rsid w:val="00F071D9"/>
    <w:rsid w:val="00F07BB5"/>
    <w:rsid w:val="00F105F0"/>
    <w:rsid w:val="00F11779"/>
    <w:rsid w:val="00F120BC"/>
    <w:rsid w:val="00F12751"/>
    <w:rsid w:val="00F12CE6"/>
    <w:rsid w:val="00F13397"/>
    <w:rsid w:val="00F15B49"/>
    <w:rsid w:val="00F166B7"/>
    <w:rsid w:val="00F169C3"/>
    <w:rsid w:val="00F178FC"/>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6202"/>
    <w:rsid w:val="00F7779E"/>
    <w:rsid w:val="00F807F9"/>
    <w:rsid w:val="00F80D62"/>
    <w:rsid w:val="00F812B3"/>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3886"/>
    <w:rsid w:val="00F93BB1"/>
    <w:rsid w:val="00F9473E"/>
    <w:rsid w:val="00F975A0"/>
    <w:rsid w:val="00FA4921"/>
    <w:rsid w:val="00FA5636"/>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63D4"/>
    <w:rsid w:val="00FD658A"/>
    <w:rsid w:val="00FD718D"/>
    <w:rsid w:val="00FE08B3"/>
    <w:rsid w:val="00FE1174"/>
    <w:rsid w:val="00FE1BBE"/>
    <w:rsid w:val="00FE361F"/>
    <w:rsid w:val="00FE40BE"/>
    <w:rsid w:val="00FE495F"/>
    <w:rsid w:val="00FE7570"/>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responsepage.aspx?id=slTDN7CF9UeyIge0jXdO43kad3R2YfVGkbadtNgOqzZURTg4UEJISTJRNU9XSUEzQ1BNVk5ZNVRaVS4u&amp;route=shorturl" TargetMode="External"/><Relationship Id="rId18" Type="http://schemas.openxmlformats.org/officeDocument/2006/relationships/hyperlink" Target="https://primarycarebulletin.cmail19.com/t/d-l-sbydlt-tluhhdhyld-d/" TargetMode="External"/><Relationship Id="rId26" Type="http://schemas.openxmlformats.org/officeDocument/2006/relationships/hyperlink" Target="https://www.medicsmoney.co.uk/" TargetMode="External"/><Relationship Id="rId21" Type="http://schemas.openxmlformats.org/officeDocument/2006/relationships/hyperlink" Target="https://www.surveymonkey.com/r/BMA_Asylum_Healthcar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idlandssenates.nhs.uk/lf-sep/proactive-projects" TargetMode="External"/><Relationship Id="rId17" Type="http://schemas.openxmlformats.org/officeDocument/2006/relationships/hyperlink" Target="https://primarycarebulletin.cmail19.com/t/d-l-sbydlt-tluhhdhyld-i/" TargetMode="External"/><Relationship Id="rId25" Type="http://schemas.openxmlformats.org/officeDocument/2006/relationships/hyperlink" Target="https://bma-mail.org.uk/t/c/AQiEtRUQnqkWGOHMsxcg-6unBF1tqZDjoWZ6F4MWfFoqfz8o5CIKkPqM6uEOKzOIc_JE" TargetMode="External"/><Relationship Id="rId33"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https://forms.office.com/e/nF09pKcurV" TargetMode="External"/><Relationship Id="rId20" Type="http://schemas.openxmlformats.org/officeDocument/2006/relationships/hyperlink" Target="https://www.bmj.com/content/387/bmj.q2494" TargetMode="External"/><Relationship Id="rId29" Type="http://schemas.openxmlformats.org/officeDocument/2006/relationships/hyperlink" Target="http://www.bma.org.uk/BudgetNIblo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office@bma.org.uk" TargetMode="External"/><Relationship Id="rId24" Type="http://schemas.openxmlformats.org/officeDocument/2006/relationships/hyperlink" Target="https://www.bma.org.uk/media/scig3ven/bma-gpce-letter-to-darren-jones-hmt-01november2024.pdf?utm_campaign=371343_14112024%20NEWSLETTER%20GPs%20England%20M%20CMP-03788-W3T0C&amp;utm_medium=email&amp;utm_source=The%20British%20Medical%20Association%20%28Comms%20Engagment%29&amp;dm_t=0,0,0,0,0" TargetMode="External"/><Relationship Id="rId32" Type="http://schemas.openxmlformats.org/officeDocument/2006/relationships/hyperlink" Target="https://www.gov.uk/coronaviru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Crispi@bma.org.uk" TargetMode="External"/><Relationship Id="rId23" Type="http://schemas.openxmlformats.org/officeDocument/2006/relationships/hyperlink" Target="https://bma-mail.org.uk/t/c/AQiEtRUQptAWGOHMsxcgvJWsBK1tQ6nAbsue-lg32u5p6qAgybVWbDqmxLrMw-xO9PMf" TargetMode="External"/><Relationship Id="rId28" Type="http://schemas.openxmlformats.org/officeDocument/2006/relationships/hyperlink" Target="https://link.chtbl.com/MedicsMoneypo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imarycarebulletin.cmail19.com/t/d-l-sbydlt-tluhhdhyld-h/" TargetMode="External"/><Relationship Id="rId31" Type="http://schemas.openxmlformats.org/officeDocument/2006/relationships/hyperlink" Target="https://www.bma.org.uk/advice-and-support/gp-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dolphin@bma.org.uk" TargetMode="External"/><Relationship Id="rId22" Type="http://schemas.openxmlformats.org/officeDocument/2006/relationships/hyperlink" Target="https://i.emlfiles4.com/cmpdoc/2/5/8/0/5/3/files/9589_bma-gpce-letter-to-sos-121124-copy.pdf?utm_campaign=371343_14112024%20NEWSLETTER%20GPs%20England%20M%20CMP-03788-W3T0C&amp;utm_medium=email&amp;utm_source=The%20British%20Medical%20Association%20%28Comms%20Engagment%29&amp;dm_t=0,0,0,0,0" TargetMode="External"/><Relationship Id="rId27" Type="http://schemas.openxmlformats.org/officeDocument/2006/relationships/hyperlink" Target="https://url.uk.m.mimecastprotect.com/s/eRhfC9gWWTRrQEOuof6HqfxY9?domain=youtu.be" TargetMode="External"/><Relationship Id="rId30" Type="http://schemas.openxmlformats.org/officeDocument/2006/relationships/hyperlink" Target="mailto:birmingham.lmc@nhs.ne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2024-11-18T13:34:00Z</dcterms:created>
  <dcterms:modified xsi:type="dcterms:W3CDTF">2024-11-18T13:34:00Z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